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A2FDC1" w14:textId="24A8E961" w:rsidR="0056784A" w:rsidRPr="00B26D4B" w:rsidRDefault="00995402" w:rsidP="0056784A">
      <w:pPr>
        <w:spacing w:after="0" w:line="240" w:lineRule="auto"/>
        <w:jc w:val="right"/>
        <w:rPr>
          <w:rFonts w:ascii="Arial Narrow" w:hAnsi="Arial Narrow" w:cs="Courier New"/>
          <w:color w:val="000000" w:themeColor="text1"/>
          <w:sz w:val="20"/>
          <w:szCs w:val="20"/>
        </w:rPr>
      </w:pPr>
      <w:r>
        <w:rPr>
          <w:rFonts w:ascii="Arial Narrow" w:hAnsi="Arial Narrow" w:cs="Courier New"/>
          <w:color w:val="000000" w:themeColor="text1"/>
          <w:sz w:val="20"/>
          <w:szCs w:val="20"/>
        </w:rPr>
        <w:t>(September</w:t>
      </w:r>
      <w:r w:rsidR="0056784A" w:rsidRPr="00B26D4B">
        <w:rPr>
          <w:rFonts w:ascii="Arial Narrow" w:hAnsi="Arial Narrow" w:cs="Courier New"/>
          <w:color w:val="000000" w:themeColor="text1"/>
          <w:sz w:val="20"/>
          <w:szCs w:val="20"/>
        </w:rPr>
        <w:t xml:space="preserve"> </w:t>
      </w:r>
      <w:r w:rsidR="000909B4" w:rsidRPr="00B26D4B">
        <w:rPr>
          <w:rFonts w:ascii="Arial Narrow" w:hAnsi="Arial Narrow" w:cs="Courier New"/>
          <w:color w:val="000000" w:themeColor="text1"/>
          <w:sz w:val="20"/>
          <w:szCs w:val="20"/>
        </w:rPr>
        <w:t>20</w:t>
      </w:r>
      <w:r w:rsidR="000909B4">
        <w:rPr>
          <w:rFonts w:ascii="Arial Narrow" w:hAnsi="Arial Narrow" w:cs="Courier New"/>
          <w:color w:val="000000" w:themeColor="text1"/>
          <w:sz w:val="20"/>
          <w:szCs w:val="20"/>
        </w:rPr>
        <w:t>21</w:t>
      </w:r>
      <w:r>
        <w:rPr>
          <w:rFonts w:ascii="Arial Narrow" w:hAnsi="Arial Narrow" w:cs="Courier New"/>
          <w:color w:val="000000" w:themeColor="text1"/>
          <w:sz w:val="20"/>
          <w:szCs w:val="20"/>
        </w:rPr>
        <w:t>)</w:t>
      </w:r>
    </w:p>
    <w:p w14:paraId="18EDAD75" w14:textId="77777777" w:rsidR="0056784A" w:rsidRPr="00B26D4B" w:rsidRDefault="0056784A" w:rsidP="0056784A">
      <w:pPr>
        <w:spacing w:after="0" w:line="240" w:lineRule="auto"/>
        <w:jc w:val="right"/>
        <w:rPr>
          <w:rFonts w:ascii="Arial Narrow" w:hAnsi="Arial Narrow" w:cs="Courier New"/>
          <w:color w:val="000000" w:themeColor="text1"/>
          <w:sz w:val="20"/>
          <w:szCs w:val="20"/>
        </w:rPr>
      </w:pPr>
    </w:p>
    <w:p w14:paraId="71241AE5" w14:textId="7F0DF1BF" w:rsidR="0056784A" w:rsidRPr="00B26D4B" w:rsidRDefault="0056784A" w:rsidP="0056784A">
      <w:pPr>
        <w:spacing w:after="0" w:line="240" w:lineRule="auto"/>
        <w:jc w:val="center"/>
        <w:rPr>
          <w:rFonts w:ascii="Arial Narrow" w:hAnsi="Arial Narrow" w:cs="Courier New"/>
          <w:color w:val="000000" w:themeColor="text1"/>
          <w:sz w:val="20"/>
          <w:szCs w:val="20"/>
        </w:rPr>
      </w:pPr>
      <w:r w:rsidRPr="00B26D4B">
        <w:rPr>
          <w:rFonts w:ascii="Arial Narrow" w:hAnsi="Arial Narrow" w:cs="Courier New"/>
          <w:color w:val="000000" w:themeColor="text1"/>
          <w:sz w:val="20"/>
          <w:szCs w:val="20"/>
        </w:rPr>
        <w:t xml:space="preserve">PERFORMANCE </w:t>
      </w:r>
      <w:r w:rsidR="000909B4">
        <w:rPr>
          <w:rFonts w:ascii="Arial Narrow" w:hAnsi="Arial Narrow" w:cs="Courier New"/>
          <w:color w:val="000000" w:themeColor="text1"/>
          <w:sz w:val="20"/>
          <w:szCs w:val="20"/>
        </w:rPr>
        <w:t>CRITERIA</w:t>
      </w:r>
    </w:p>
    <w:p w14:paraId="1128C8A4" w14:textId="77777777" w:rsidR="0056784A" w:rsidRPr="00B26D4B" w:rsidRDefault="0056784A" w:rsidP="0056784A">
      <w:pPr>
        <w:spacing w:after="0" w:line="240" w:lineRule="auto"/>
        <w:jc w:val="center"/>
        <w:rPr>
          <w:rFonts w:ascii="Arial Narrow" w:hAnsi="Arial Narrow" w:cs="Courier New"/>
          <w:color w:val="000000" w:themeColor="text1"/>
          <w:sz w:val="20"/>
          <w:szCs w:val="20"/>
        </w:rPr>
      </w:pPr>
      <w:r w:rsidRPr="00B26D4B">
        <w:rPr>
          <w:rFonts w:ascii="Arial Narrow" w:hAnsi="Arial Narrow" w:cs="Courier New"/>
          <w:color w:val="000000" w:themeColor="text1"/>
          <w:sz w:val="20"/>
          <w:szCs w:val="20"/>
        </w:rPr>
        <w:t xml:space="preserve">FOR </w:t>
      </w:r>
    </w:p>
    <w:p w14:paraId="4FB65C64" w14:textId="77777777" w:rsidR="0056784A" w:rsidRPr="00B26D4B" w:rsidRDefault="0056784A" w:rsidP="0056784A">
      <w:pPr>
        <w:spacing w:after="0" w:line="240" w:lineRule="auto"/>
        <w:rPr>
          <w:rFonts w:ascii="Arial Narrow" w:hAnsi="Arial Narrow" w:cs="Courier New"/>
          <w:color w:val="000000" w:themeColor="text1"/>
          <w:sz w:val="20"/>
          <w:szCs w:val="20"/>
        </w:rPr>
      </w:pPr>
    </w:p>
    <w:p w14:paraId="22034CA9" w14:textId="7CA259FA" w:rsidR="0056784A" w:rsidRPr="00B26D4B" w:rsidRDefault="0056784A" w:rsidP="0056784A">
      <w:pPr>
        <w:spacing w:after="0" w:line="240" w:lineRule="auto"/>
        <w:jc w:val="center"/>
        <w:rPr>
          <w:rFonts w:ascii="Arial Narrow" w:hAnsi="Arial Narrow" w:cs="Courier New"/>
          <w:b/>
          <w:color w:val="000000" w:themeColor="text1"/>
          <w:sz w:val="20"/>
          <w:szCs w:val="20"/>
        </w:rPr>
      </w:pPr>
      <w:r w:rsidRPr="00B26D4B">
        <w:rPr>
          <w:rFonts w:ascii="Arial Narrow" w:hAnsi="Arial Narrow" w:cs="Courier New"/>
          <w:b/>
          <w:color w:val="000000" w:themeColor="text1"/>
          <w:sz w:val="20"/>
          <w:szCs w:val="20"/>
        </w:rPr>
        <w:t xml:space="preserve">SECTION </w:t>
      </w:r>
      <w:r w:rsidR="00677714" w:rsidRPr="00B26D4B">
        <w:rPr>
          <w:rFonts w:ascii="Arial Narrow" w:hAnsi="Arial Narrow" w:cs="Courier New"/>
          <w:b/>
          <w:color w:val="000000" w:themeColor="text1"/>
          <w:sz w:val="20"/>
          <w:szCs w:val="20"/>
        </w:rPr>
        <w:t>11 28 00</w:t>
      </w:r>
    </w:p>
    <w:p w14:paraId="73A0AB2F" w14:textId="77777777" w:rsidR="0056784A" w:rsidRPr="00B26D4B" w:rsidRDefault="0056784A" w:rsidP="0056784A">
      <w:pPr>
        <w:spacing w:after="0" w:line="240" w:lineRule="auto"/>
        <w:jc w:val="center"/>
        <w:rPr>
          <w:rFonts w:ascii="Arial Narrow" w:hAnsi="Arial Narrow" w:cs="Courier New"/>
          <w:b/>
          <w:color w:val="000000" w:themeColor="text1"/>
          <w:sz w:val="20"/>
          <w:szCs w:val="20"/>
        </w:rPr>
      </w:pPr>
    </w:p>
    <w:p w14:paraId="75D42853" w14:textId="442C29C1" w:rsidR="0056784A" w:rsidRPr="00B26D4B" w:rsidRDefault="00677714" w:rsidP="0056784A">
      <w:pPr>
        <w:spacing w:after="0" w:line="240" w:lineRule="auto"/>
        <w:jc w:val="center"/>
        <w:rPr>
          <w:rFonts w:ascii="Arial Narrow" w:hAnsi="Arial Narrow" w:cs="Courier New"/>
          <w:b/>
          <w:color w:val="000000" w:themeColor="text1"/>
          <w:sz w:val="20"/>
          <w:szCs w:val="20"/>
        </w:rPr>
      </w:pPr>
      <w:r w:rsidRPr="00B26D4B">
        <w:rPr>
          <w:rFonts w:ascii="Arial Narrow" w:hAnsi="Arial Narrow" w:cs="Courier New"/>
          <w:b/>
          <w:color w:val="000000" w:themeColor="text1"/>
          <w:sz w:val="20"/>
          <w:szCs w:val="20"/>
        </w:rPr>
        <w:t>OFFICE EQUIPMENT</w:t>
      </w:r>
    </w:p>
    <w:p w14:paraId="671BFAE6" w14:textId="55001F7A" w:rsidR="0056784A" w:rsidRPr="00B26D4B" w:rsidRDefault="00237A7D" w:rsidP="0056784A">
      <w:pPr>
        <w:spacing w:after="0" w:line="240" w:lineRule="auto"/>
        <w:jc w:val="center"/>
        <w:rPr>
          <w:rFonts w:ascii="Arial Narrow" w:hAnsi="Arial Narrow" w:cs="Courier New"/>
          <w:color w:val="000000" w:themeColor="text1"/>
          <w:sz w:val="20"/>
          <w:szCs w:val="20"/>
        </w:rPr>
      </w:pPr>
      <w:r w:rsidRPr="00B26D4B">
        <w:rPr>
          <w:rFonts w:ascii="Arial Narrow" w:hAnsi="Arial Narrow" w:cs="Courier New"/>
          <w:color w:val="000000" w:themeColor="text1"/>
          <w:sz w:val="20"/>
          <w:szCs w:val="20"/>
        </w:rPr>
        <w:t>0</w:t>
      </w:r>
      <w:r w:rsidR="00995402">
        <w:rPr>
          <w:rFonts w:ascii="Arial Narrow" w:hAnsi="Arial Narrow" w:cs="Courier New"/>
          <w:color w:val="000000" w:themeColor="text1"/>
          <w:sz w:val="20"/>
          <w:szCs w:val="20"/>
        </w:rPr>
        <w:t>9</w:t>
      </w:r>
      <w:r w:rsidR="000663E2" w:rsidRPr="00B26D4B">
        <w:rPr>
          <w:rFonts w:ascii="Arial Narrow" w:hAnsi="Arial Narrow" w:cs="Courier New"/>
          <w:color w:val="000000" w:themeColor="text1"/>
          <w:sz w:val="20"/>
          <w:szCs w:val="20"/>
        </w:rPr>
        <w:t>/</w:t>
      </w:r>
      <w:r w:rsidR="00530D47">
        <w:rPr>
          <w:rFonts w:ascii="Arial Narrow" w:hAnsi="Arial Narrow" w:cs="Courier New"/>
          <w:color w:val="000000" w:themeColor="text1"/>
          <w:sz w:val="20"/>
          <w:szCs w:val="20"/>
        </w:rPr>
        <w:t>21</w:t>
      </w:r>
    </w:p>
    <w:p w14:paraId="37754869" w14:textId="77777777" w:rsidR="00F53D00" w:rsidRPr="00B26D4B" w:rsidRDefault="00F53D00" w:rsidP="00F53D00">
      <w:pPr>
        <w:spacing w:after="0" w:line="240" w:lineRule="auto"/>
        <w:rPr>
          <w:rFonts w:ascii="Arial Narrow" w:hAnsi="Arial Narrow" w:cs="Courier New"/>
          <w:color w:val="000000" w:themeColor="text1"/>
          <w:sz w:val="20"/>
          <w:szCs w:val="20"/>
        </w:rPr>
      </w:pPr>
    </w:p>
    <w:p w14:paraId="027B7814" w14:textId="77777777" w:rsidR="00436D7B" w:rsidRPr="00B26D4B" w:rsidRDefault="00436D7B" w:rsidP="00436D7B">
      <w:pPr>
        <w:spacing w:after="0" w:line="240" w:lineRule="auto"/>
        <w:rPr>
          <w:rFonts w:ascii="Arial Narrow" w:hAnsi="Arial Narrow" w:cs="Times New Roman"/>
          <w:b/>
          <w:color w:val="000000" w:themeColor="text1"/>
          <w:sz w:val="20"/>
          <w:szCs w:val="20"/>
        </w:rPr>
      </w:pPr>
      <w:r w:rsidRPr="00B26D4B">
        <w:rPr>
          <w:rFonts w:ascii="Arial Narrow" w:hAnsi="Arial Narrow" w:cs="Times New Roman"/>
          <w:b/>
          <w:color w:val="000000" w:themeColor="text1"/>
          <w:sz w:val="20"/>
          <w:szCs w:val="20"/>
        </w:rPr>
        <w:t>TABLE OF CONTENTS</w:t>
      </w:r>
    </w:p>
    <w:p w14:paraId="55BA4113" w14:textId="77777777" w:rsidR="00436D7B" w:rsidRPr="00B26D4B" w:rsidRDefault="00436D7B" w:rsidP="00436D7B">
      <w:pPr>
        <w:spacing w:after="0" w:line="240" w:lineRule="auto"/>
        <w:rPr>
          <w:rFonts w:ascii="Arial Narrow" w:hAnsi="Arial Narrow" w:cs="Times New Roman"/>
          <w:b/>
          <w:color w:val="000000" w:themeColor="text1"/>
          <w:sz w:val="20"/>
          <w:szCs w:val="20"/>
        </w:rPr>
      </w:pPr>
    </w:p>
    <w:p w14:paraId="655F5D61" w14:textId="77777777" w:rsidR="00436D7B" w:rsidRPr="00B26D4B" w:rsidRDefault="00436D7B" w:rsidP="00436D7B">
      <w:pPr>
        <w:spacing w:after="0" w:line="240" w:lineRule="auto"/>
        <w:rPr>
          <w:rFonts w:ascii="Arial Narrow" w:hAnsi="Arial Narrow" w:cs="Times New Roman"/>
          <w:b/>
          <w:color w:val="000000" w:themeColor="text1"/>
          <w:sz w:val="20"/>
          <w:szCs w:val="20"/>
        </w:rPr>
      </w:pPr>
      <w:r w:rsidRPr="00B26D4B">
        <w:rPr>
          <w:rFonts w:ascii="Arial Narrow" w:hAnsi="Arial Narrow" w:cs="Times New Roman"/>
          <w:b/>
          <w:color w:val="000000" w:themeColor="text1"/>
          <w:sz w:val="20"/>
          <w:szCs w:val="20"/>
        </w:rPr>
        <w:t>GENERAL</w:t>
      </w:r>
    </w:p>
    <w:p w14:paraId="168E3D2A" w14:textId="77777777" w:rsidR="00436D7B" w:rsidRPr="00B26D4B" w:rsidRDefault="00436D7B" w:rsidP="00436D7B">
      <w:pPr>
        <w:spacing w:after="0" w:line="240" w:lineRule="auto"/>
        <w:rPr>
          <w:rFonts w:ascii="Arial Narrow" w:hAnsi="Arial Narrow" w:cs="Times New Roman"/>
          <w:b/>
          <w:color w:val="000000" w:themeColor="text1"/>
          <w:sz w:val="20"/>
          <w:szCs w:val="20"/>
        </w:rPr>
      </w:pPr>
      <w:r w:rsidRPr="00B26D4B">
        <w:rPr>
          <w:rFonts w:ascii="Arial Narrow" w:hAnsi="Arial Narrow" w:cs="Times New Roman"/>
          <w:b/>
          <w:color w:val="000000" w:themeColor="text1"/>
          <w:sz w:val="20"/>
          <w:szCs w:val="20"/>
        </w:rPr>
        <w:t>1.1 REFERENCE</w:t>
      </w:r>
    </w:p>
    <w:p w14:paraId="69CD2F73" w14:textId="77777777" w:rsidR="00436D7B" w:rsidRPr="00B26D4B" w:rsidRDefault="00436D7B" w:rsidP="00436D7B">
      <w:pPr>
        <w:spacing w:after="0" w:line="240" w:lineRule="auto"/>
        <w:rPr>
          <w:rFonts w:ascii="Arial Narrow" w:hAnsi="Arial Narrow" w:cs="Times New Roman"/>
          <w:b/>
          <w:color w:val="000000" w:themeColor="text1"/>
          <w:sz w:val="20"/>
          <w:szCs w:val="20"/>
        </w:rPr>
      </w:pPr>
    </w:p>
    <w:p w14:paraId="7FA23BA5" w14:textId="77777777" w:rsidR="00436D7B" w:rsidRPr="00B26D4B" w:rsidRDefault="00436D7B" w:rsidP="00436D7B">
      <w:pPr>
        <w:spacing w:after="0" w:line="240" w:lineRule="auto"/>
        <w:rPr>
          <w:rFonts w:ascii="Arial Narrow" w:hAnsi="Arial Narrow" w:cs="Times New Roman"/>
          <w:b/>
          <w:color w:val="000000" w:themeColor="text1"/>
          <w:sz w:val="20"/>
          <w:szCs w:val="20"/>
        </w:rPr>
      </w:pPr>
      <w:r w:rsidRPr="00B26D4B">
        <w:rPr>
          <w:rFonts w:ascii="Arial Narrow" w:hAnsi="Arial Narrow" w:cs="Times New Roman"/>
          <w:b/>
          <w:color w:val="000000" w:themeColor="text1"/>
          <w:sz w:val="20"/>
          <w:szCs w:val="20"/>
        </w:rPr>
        <w:t>2.1 DESCRIPTION &amp; MATERIALS</w:t>
      </w:r>
    </w:p>
    <w:p w14:paraId="0DD7263A" w14:textId="77777777" w:rsidR="00436D7B" w:rsidRPr="00B26D4B" w:rsidRDefault="00436D7B" w:rsidP="00436D7B">
      <w:pPr>
        <w:spacing w:after="0" w:line="240" w:lineRule="auto"/>
        <w:rPr>
          <w:rFonts w:ascii="Arial Narrow" w:hAnsi="Arial Narrow" w:cs="Times New Roman"/>
          <w:b/>
          <w:color w:val="000000" w:themeColor="text1"/>
          <w:sz w:val="20"/>
          <w:szCs w:val="20"/>
        </w:rPr>
      </w:pPr>
    </w:p>
    <w:p w14:paraId="11E22729" w14:textId="77777777" w:rsidR="00436D7B" w:rsidRPr="00B26D4B" w:rsidRDefault="00436D7B" w:rsidP="00436D7B">
      <w:pPr>
        <w:spacing w:after="0" w:line="240" w:lineRule="auto"/>
        <w:rPr>
          <w:rFonts w:ascii="Arial Narrow" w:hAnsi="Arial Narrow" w:cs="Times New Roman"/>
          <w:b/>
          <w:color w:val="000000" w:themeColor="text1"/>
          <w:sz w:val="20"/>
          <w:szCs w:val="20"/>
        </w:rPr>
      </w:pPr>
      <w:r w:rsidRPr="00B26D4B">
        <w:rPr>
          <w:rFonts w:ascii="Arial Narrow" w:hAnsi="Arial Narrow" w:cs="Times New Roman"/>
          <w:b/>
          <w:color w:val="000000" w:themeColor="text1"/>
          <w:sz w:val="20"/>
          <w:szCs w:val="20"/>
        </w:rPr>
        <w:t xml:space="preserve">3.1 SUBMITTALS </w:t>
      </w:r>
    </w:p>
    <w:p w14:paraId="2C050A31" w14:textId="77777777" w:rsidR="00436D7B" w:rsidRPr="00B26D4B" w:rsidRDefault="00436D7B" w:rsidP="00436D7B">
      <w:pPr>
        <w:spacing w:after="0" w:line="240" w:lineRule="auto"/>
        <w:rPr>
          <w:rFonts w:ascii="Arial Narrow" w:hAnsi="Arial Narrow" w:cs="Times New Roman"/>
          <w:b/>
          <w:color w:val="000000" w:themeColor="text1"/>
          <w:sz w:val="20"/>
          <w:szCs w:val="20"/>
        </w:rPr>
      </w:pPr>
      <w:r w:rsidRPr="00B26D4B">
        <w:rPr>
          <w:rFonts w:ascii="Arial Narrow" w:hAnsi="Arial Narrow" w:cs="Times New Roman"/>
          <w:b/>
          <w:color w:val="000000" w:themeColor="text1"/>
          <w:sz w:val="20"/>
          <w:szCs w:val="20"/>
        </w:rPr>
        <w:t>3.2 QUALITY ASSURANCE</w:t>
      </w:r>
    </w:p>
    <w:p w14:paraId="5864B96A" w14:textId="77777777" w:rsidR="00436D7B" w:rsidRPr="00B26D4B" w:rsidRDefault="00436D7B" w:rsidP="00436D7B">
      <w:pPr>
        <w:pStyle w:val="BodyText"/>
        <w:ind w:left="0"/>
        <w:rPr>
          <w:rFonts w:ascii="Arial Narrow" w:hAnsi="Arial Narrow" w:cs="Times New Roman"/>
          <w:b/>
          <w:color w:val="000000" w:themeColor="text1"/>
        </w:rPr>
      </w:pPr>
      <w:r w:rsidRPr="00B26D4B">
        <w:rPr>
          <w:rFonts w:ascii="Arial Narrow" w:hAnsi="Arial Narrow" w:cs="Times New Roman"/>
          <w:b/>
          <w:color w:val="000000" w:themeColor="text1"/>
        </w:rPr>
        <w:t>3.3 STANDARDS DEVIATIONS</w:t>
      </w:r>
    </w:p>
    <w:p w14:paraId="2B29F984" w14:textId="77777777" w:rsidR="00436D7B" w:rsidRPr="00B26D4B" w:rsidRDefault="00436D7B" w:rsidP="00436D7B">
      <w:pPr>
        <w:pStyle w:val="BodyText"/>
        <w:ind w:left="0"/>
        <w:rPr>
          <w:rFonts w:ascii="Arial Narrow" w:hAnsi="Arial Narrow" w:cs="Times New Roman"/>
          <w:b/>
          <w:color w:val="000000" w:themeColor="text1"/>
        </w:rPr>
      </w:pPr>
      <w:r w:rsidRPr="00B26D4B">
        <w:rPr>
          <w:rFonts w:ascii="Arial Narrow" w:hAnsi="Arial Narrow" w:cs="Times New Roman"/>
          <w:b/>
          <w:color w:val="000000" w:themeColor="text1"/>
        </w:rPr>
        <w:t>3.4 DELIVERY, STORAGE AND PROTECTION</w:t>
      </w:r>
    </w:p>
    <w:p w14:paraId="045606E9" w14:textId="77777777" w:rsidR="00436D7B" w:rsidRPr="00B26D4B" w:rsidRDefault="00436D7B" w:rsidP="00436D7B">
      <w:pPr>
        <w:pStyle w:val="BodyText"/>
        <w:ind w:left="0"/>
        <w:rPr>
          <w:rFonts w:ascii="Arial Narrow" w:hAnsi="Arial Narrow" w:cs="Times New Roman"/>
          <w:b/>
          <w:color w:val="000000" w:themeColor="text1"/>
        </w:rPr>
      </w:pPr>
      <w:r w:rsidRPr="00B26D4B">
        <w:rPr>
          <w:rFonts w:ascii="Arial Narrow" w:hAnsi="Arial Narrow" w:cs="Times New Roman"/>
          <w:b/>
          <w:color w:val="000000" w:themeColor="text1"/>
        </w:rPr>
        <w:t>3.5 PERFORMANCE VERIFCATION AND ACCEPTANCE TESTING</w:t>
      </w:r>
      <w:bookmarkStart w:id="0" w:name="_GoBack"/>
      <w:bookmarkEnd w:id="0"/>
    </w:p>
    <w:p w14:paraId="7353D6D5" w14:textId="77777777" w:rsidR="00436D7B" w:rsidRPr="00B26D4B" w:rsidRDefault="00436D7B" w:rsidP="00436D7B">
      <w:pPr>
        <w:pStyle w:val="BodyText"/>
        <w:ind w:left="0"/>
        <w:rPr>
          <w:rFonts w:ascii="Arial Narrow" w:hAnsi="Arial Narrow" w:cs="Times New Roman"/>
          <w:b/>
          <w:color w:val="000000" w:themeColor="text1"/>
        </w:rPr>
      </w:pPr>
      <w:r w:rsidRPr="00B26D4B">
        <w:rPr>
          <w:rFonts w:ascii="Arial Narrow" w:hAnsi="Arial Narrow" w:cs="Times New Roman"/>
          <w:b/>
          <w:color w:val="000000" w:themeColor="text1"/>
        </w:rPr>
        <w:t>3.6 WARRANTY</w:t>
      </w:r>
    </w:p>
    <w:p w14:paraId="26392410" w14:textId="0FB4C212" w:rsidR="00F53D00" w:rsidRPr="00B26D4B" w:rsidRDefault="00436D7B" w:rsidP="00F53D00">
      <w:pPr>
        <w:pStyle w:val="BodyText"/>
        <w:ind w:left="0"/>
        <w:rPr>
          <w:rFonts w:ascii="Arial Narrow" w:hAnsi="Arial Narrow" w:cs="Times New Roman"/>
          <w:b/>
          <w:color w:val="000000" w:themeColor="text1"/>
        </w:rPr>
      </w:pPr>
      <w:r w:rsidRPr="00B26D4B">
        <w:rPr>
          <w:rFonts w:ascii="Arial Narrow" w:hAnsi="Arial Narrow" w:cs="Times New Roman"/>
          <w:b/>
          <w:color w:val="000000" w:themeColor="text1"/>
        </w:rPr>
        <w:t>3.7 OPERATIONS AND MAINTENANCE (O &amp; M</w:t>
      </w:r>
      <w:r w:rsidR="00F53D00" w:rsidRPr="00B26D4B">
        <w:rPr>
          <w:rFonts w:ascii="Arial Narrow" w:hAnsi="Arial Narrow" w:cs="Times New Roman"/>
          <w:b/>
          <w:color w:val="000000" w:themeColor="text1"/>
        </w:rPr>
        <w:t>)</w:t>
      </w:r>
    </w:p>
    <w:p w14:paraId="395B06F6" w14:textId="77777777" w:rsidR="00BB38AA" w:rsidRPr="00B26D4B" w:rsidRDefault="00BB38AA" w:rsidP="00594742">
      <w:pPr>
        <w:spacing w:after="0" w:line="240" w:lineRule="auto"/>
        <w:rPr>
          <w:rFonts w:ascii="Arial Narrow" w:hAnsi="Arial Narrow" w:cs="Times New Roman"/>
          <w:b/>
          <w:color w:val="000000" w:themeColor="text1"/>
          <w:sz w:val="20"/>
          <w:szCs w:val="20"/>
        </w:rPr>
      </w:pPr>
    </w:p>
    <w:p w14:paraId="41839EF4" w14:textId="77777777" w:rsidR="00594742" w:rsidRPr="00B26D4B" w:rsidRDefault="00594742" w:rsidP="00594742">
      <w:pPr>
        <w:spacing w:after="0" w:line="240" w:lineRule="auto"/>
        <w:rPr>
          <w:rFonts w:ascii="Arial Narrow" w:hAnsi="Arial Narrow" w:cs="Times New Roman"/>
          <w:b/>
          <w:color w:val="000000" w:themeColor="text1"/>
          <w:sz w:val="20"/>
          <w:szCs w:val="20"/>
        </w:rPr>
      </w:pPr>
      <w:r w:rsidRPr="00B26D4B">
        <w:rPr>
          <w:rFonts w:ascii="Arial Narrow" w:hAnsi="Arial Narrow" w:cs="Times New Roman"/>
          <w:b/>
          <w:color w:val="000000" w:themeColor="text1"/>
          <w:sz w:val="20"/>
          <w:szCs w:val="20"/>
        </w:rPr>
        <w:t>GENERAL</w:t>
      </w:r>
    </w:p>
    <w:p w14:paraId="7175C3BD" w14:textId="0969A792" w:rsidR="00594742" w:rsidRPr="00B26D4B" w:rsidRDefault="00594742" w:rsidP="00594742">
      <w:pPr>
        <w:tabs>
          <w:tab w:val="left" w:pos="2839"/>
          <w:tab w:val="left" w:pos="5119"/>
          <w:tab w:val="left" w:pos="5719"/>
        </w:tabs>
        <w:spacing w:line="232" w:lineRule="auto"/>
        <w:ind w:right="478"/>
        <w:rPr>
          <w:rFonts w:ascii="Arial Narrow" w:hAnsi="Arial Narrow" w:cs="Times New Roman"/>
          <w:color w:val="000000" w:themeColor="text1"/>
          <w:sz w:val="20"/>
          <w:szCs w:val="20"/>
        </w:rPr>
      </w:pPr>
      <w:r w:rsidRPr="00B26D4B">
        <w:rPr>
          <w:rFonts w:ascii="Arial Narrow" w:hAnsi="Arial Narrow" w:cs="Times New Roman"/>
          <w:color w:val="000000" w:themeColor="text1"/>
          <w:sz w:val="20"/>
          <w:szCs w:val="20"/>
        </w:rPr>
        <w:t>This</w:t>
      </w:r>
      <w:r w:rsidR="007C4FE6" w:rsidRPr="00B26D4B">
        <w:rPr>
          <w:rFonts w:ascii="Arial Narrow" w:hAnsi="Arial Narrow" w:cs="Times New Roman"/>
          <w:color w:val="000000" w:themeColor="text1"/>
          <w:sz w:val="20"/>
          <w:szCs w:val="20"/>
        </w:rPr>
        <w:t xml:space="preserve"> Performance </w:t>
      </w:r>
      <w:r w:rsidR="001D5071">
        <w:rPr>
          <w:rFonts w:ascii="Arial Narrow" w:hAnsi="Arial Narrow" w:cs="Times New Roman"/>
          <w:color w:val="000000" w:themeColor="text1"/>
          <w:sz w:val="20"/>
          <w:szCs w:val="20"/>
        </w:rPr>
        <w:t>Criteria</w:t>
      </w:r>
      <w:r w:rsidR="001D5071" w:rsidRPr="00B26D4B">
        <w:rPr>
          <w:rFonts w:ascii="Arial Narrow" w:hAnsi="Arial Narrow" w:cs="Times New Roman"/>
          <w:color w:val="000000" w:themeColor="text1"/>
          <w:sz w:val="20"/>
          <w:szCs w:val="20"/>
        </w:rPr>
        <w:t xml:space="preserve"> </w:t>
      </w:r>
      <w:r w:rsidRPr="00B26D4B">
        <w:rPr>
          <w:rFonts w:ascii="Arial Narrow" w:hAnsi="Arial Narrow" w:cs="Times New Roman"/>
          <w:color w:val="000000" w:themeColor="text1"/>
          <w:sz w:val="20"/>
          <w:szCs w:val="20"/>
        </w:rPr>
        <w:t>(</w:t>
      </w:r>
      <w:r w:rsidR="001D5071" w:rsidRPr="00B26D4B">
        <w:rPr>
          <w:rFonts w:ascii="Arial Narrow" w:hAnsi="Arial Narrow" w:cs="Times New Roman"/>
          <w:color w:val="000000" w:themeColor="text1"/>
          <w:sz w:val="20"/>
          <w:szCs w:val="20"/>
        </w:rPr>
        <w:t>P</w:t>
      </w:r>
      <w:r w:rsidR="001D5071">
        <w:rPr>
          <w:rFonts w:ascii="Arial Narrow" w:hAnsi="Arial Narrow" w:cs="Times New Roman"/>
          <w:color w:val="000000" w:themeColor="text1"/>
          <w:sz w:val="20"/>
          <w:szCs w:val="20"/>
        </w:rPr>
        <w:t>C</w:t>
      </w:r>
      <w:r w:rsidRPr="00B26D4B">
        <w:rPr>
          <w:rFonts w:ascii="Arial Narrow" w:hAnsi="Arial Narrow" w:cs="Times New Roman"/>
          <w:color w:val="000000" w:themeColor="text1"/>
          <w:sz w:val="20"/>
          <w:szCs w:val="20"/>
        </w:rPr>
        <w:t>)</w:t>
      </w:r>
      <w:r w:rsidRPr="00B26D4B">
        <w:rPr>
          <w:rFonts w:ascii="Arial Narrow" w:hAnsi="Arial Narrow" w:cs="Times New Roman"/>
          <w:b/>
          <w:color w:val="000000" w:themeColor="text1"/>
          <w:sz w:val="20"/>
          <w:szCs w:val="20"/>
        </w:rPr>
        <w:t xml:space="preserve"> </w:t>
      </w:r>
      <w:r w:rsidRPr="00B26D4B">
        <w:rPr>
          <w:rFonts w:ascii="Arial Narrow" w:hAnsi="Arial Narrow" w:cs="Times New Roman"/>
          <w:color w:val="000000" w:themeColor="text1"/>
          <w:sz w:val="20"/>
          <w:szCs w:val="20"/>
        </w:rPr>
        <w:t xml:space="preserve">specifies the </w:t>
      </w:r>
      <w:r w:rsidR="00885385" w:rsidRPr="00B26D4B">
        <w:rPr>
          <w:rFonts w:ascii="Arial Narrow" w:hAnsi="Arial Narrow" w:cs="Times New Roman"/>
          <w:color w:val="000000" w:themeColor="text1"/>
          <w:sz w:val="20"/>
          <w:szCs w:val="20"/>
        </w:rPr>
        <w:t xml:space="preserve">requirements for </w:t>
      </w:r>
      <w:r w:rsidR="00677714" w:rsidRPr="00B26D4B">
        <w:rPr>
          <w:rFonts w:ascii="Arial Narrow" w:hAnsi="Arial Narrow" w:cs="Times New Roman"/>
          <w:color w:val="000000" w:themeColor="text1"/>
          <w:sz w:val="20"/>
          <w:szCs w:val="20"/>
        </w:rPr>
        <w:t>office equipment</w:t>
      </w:r>
      <w:r w:rsidR="00885385" w:rsidRPr="00B26D4B">
        <w:rPr>
          <w:rFonts w:ascii="Arial Narrow" w:hAnsi="Arial Narrow" w:cs="Times New Roman"/>
          <w:color w:val="000000" w:themeColor="text1"/>
          <w:sz w:val="20"/>
          <w:szCs w:val="20"/>
        </w:rPr>
        <w:t>.</w:t>
      </w:r>
    </w:p>
    <w:p w14:paraId="1675FB64" w14:textId="6A911DEC" w:rsidR="00594742" w:rsidRPr="00B26D4B" w:rsidRDefault="004820D9" w:rsidP="00E64C57">
      <w:pPr>
        <w:pStyle w:val="ListParagraph"/>
        <w:numPr>
          <w:ilvl w:val="1"/>
          <w:numId w:val="23"/>
        </w:numPr>
        <w:tabs>
          <w:tab w:val="left" w:pos="2839"/>
          <w:tab w:val="left" w:pos="5119"/>
          <w:tab w:val="left" w:pos="5719"/>
        </w:tabs>
        <w:spacing w:line="232" w:lineRule="auto"/>
        <w:ind w:right="478"/>
        <w:rPr>
          <w:rFonts w:cs="Times New Roman"/>
          <w:b/>
          <w:color w:val="000000" w:themeColor="text1"/>
          <w:szCs w:val="20"/>
        </w:rPr>
      </w:pPr>
      <w:r w:rsidRPr="00B26D4B">
        <w:rPr>
          <w:rFonts w:cs="Times New Roman"/>
          <w:b/>
          <w:color w:val="000000" w:themeColor="text1"/>
          <w:szCs w:val="20"/>
        </w:rPr>
        <w:t>REFERENCE</w:t>
      </w:r>
    </w:p>
    <w:p w14:paraId="1C00ED02" w14:textId="77777777" w:rsidR="00E64C57" w:rsidRPr="00B26D4B" w:rsidRDefault="00E64C57" w:rsidP="00E64C57">
      <w:pPr>
        <w:pStyle w:val="ListParagraph"/>
        <w:tabs>
          <w:tab w:val="left" w:pos="2839"/>
          <w:tab w:val="left" w:pos="5119"/>
          <w:tab w:val="left" w:pos="5719"/>
        </w:tabs>
        <w:spacing w:line="232" w:lineRule="auto"/>
        <w:ind w:left="360" w:right="478"/>
        <w:rPr>
          <w:rFonts w:cs="Times New Roman"/>
          <w:b/>
          <w:color w:val="000000" w:themeColor="text1"/>
          <w:szCs w:val="20"/>
        </w:rPr>
      </w:pPr>
    </w:p>
    <w:p w14:paraId="4739DCC8" w14:textId="7C647069" w:rsidR="00594742" w:rsidRPr="00B26D4B" w:rsidRDefault="00617A04" w:rsidP="00594742">
      <w:pPr>
        <w:tabs>
          <w:tab w:val="left" w:pos="2839"/>
          <w:tab w:val="left" w:pos="5119"/>
          <w:tab w:val="left" w:pos="5719"/>
        </w:tabs>
        <w:spacing w:after="0" w:line="232" w:lineRule="auto"/>
        <w:ind w:right="478"/>
        <w:rPr>
          <w:rFonts w:ascii="Arial Narrow" w:hAnsi="Arial Narrow" w:cs="Times New Roman"/>
          <w:b/>
          <w:color w:val="000000" w:themeColor="text1"/>
          <w:sz w:val="20"/>
          <w:szCs w:val="20"/>
        </w:rPr>
      </w:pPr>
      <w:r w:rsidRPr="00B26D4B">
        <w:rPr>
          <w:rFonts w:ascii="Arial Narrow" w:hAnsi="Arial Narrow" w:cs="Times New Roman"/>
          <w:b/>
          <w:color w:val="000000" w:themeColor="text1"/>
          <w:sz w:val="20"/>
          <w:szCs w:val="20"/>
        </w:rPr>
        <w:t xml:space="preserve">1.1.1 </w:t>
      </w:r>
      <w:r w:rsidR="00E64C57" w:rsidRPr="00B26D4B">
        <w:rPr>
          <w:rFonts w:ascii="Arial Narrow" w:hAnsi="Arial Narrow" w:cs="Times New Roman"/>
          <w:b/>
          <w:color w:val="000000" w:themeColor="text1"/>
          <w:sz w:val="20"/>
          <w:szCs w:val="20"/>
        </w:rPr>
        <w:t xml:space="preserve">Unified </w:t>
      </w:r>
      <w:r w:rsidR="00594742" w:rsidRPr="00B26D4B">
        <w:rPr>
          <w:rFonts w:ascii="Arial Narrow" w:hAnsi="Arial Narrow" w:cs="Times New Roman"/>
          <w:b/>
          <w:color w:val="000000" w:themeColor="text1"/>
          <w:sz w:val="20"/>
          <w:szCs w:val="20"/>
        </w:rPr>
        <w:t>Facilities Criteria (UFC)</w:t>
      </w:r>
    </w:p>
    <w:p w14:paraId="11D7C581" w14:textId="2485F18D" w:rsidR="00594742" w:rsidRPr="00B26D4B" w:rsidRDefault="00594742" w:rsidP="004D3A8E">
      <w:pPr>
        <w:spacing w:after="0" w:line="240" w:lineRule="auto"/>
        <w:ind w:left="360"/>
        <w:rPr>
          <w:rFonts w:ascii="Arial Narrow" w:hAnsi="Arial Narrow" w:cs="Times New Roman"/>
          <w:color w:val="000000" w:themeColor="text1"/>
          <w:sz w:val="20"/>
          <w:szCs w:val="20"/>
        </w:rPr>
      </w:pPr>
      <w:r w:rsidRPr="00B26D4B">
        <w:rPr>
          <w:rFonts w:ascii="Arial Narrow" w:hAnsi="Arial Narrow" w:cs="Times New Roman"/>
          <w:color w:val="000000" w:themeColor="text1"/>
          <w:sz w:val="20"/>
          <w:szCs w:val="20"/>
        </w:rPr>
        <w:t xml:space="preserve">Contractor </w:t>
      </w:r>
      <w:r w:rsidR="00436D7B" w:rsidRPr="00B26D4B">
        <w:rPr>
          <w:rFonts w:ascii="Arial Narrow" w:hAnsi="Arial Narrow" w:cs="Times New Roman"/>
          <w:color w:val="000000" w:themeColor="text1"/>
          <w:sz w:val="20"/>
          <w:szCs w:val="20"/>
        </w:rPr>
        <w:t>must</w:t>
      </w:r>
      <w:r w:rsidRPr="00B26D4B">
        <w:rPr>
          <w:rFonts w:ascii="Arial Narrow" w:hAnsi="Arial Narrow" w:cs="Times New Roman"/>
          <w:color w:val="000000" w:themeColor="text1"/>
          <w:sz w:val="20"/>
          <w:szCs w:val="20"/>
        </w:rPr>
        <w:t xml:space="preserve"> comply with the following:</w:t>
      </w:r>
    </w:p>
    <w:p w14:paraId="6FA398D6" w14:textId="304BA6BF" w:rsidR="00A3193A" w:rsidRPr="00B26D4B" w:rsidRDefault="00E46A78" w:rsidP="00E46A78">
      <w:pPr>
        <w:spacing w:after="0" w:line="240" w:lineRule="auto"/>
        <w:ind w:left="900" w:hanging="180"/>
        <w:rPr>
          <w:rFonts w:ascii="Arial Narrow" w:hAnsi="Arial Narrow" w:cs="Times New Roman"/>
          <w:color w:val="000000" w:themeColor="text1"/>
          <w:sz w:val="20"/>
          <w:szCs w:val="20"/>
        </w:rPr>
      </w:pPr>
      <w:r w:rsidRPr="00B26D4B">
        <w:rPr>
          <w:rFonts w:ascii="Arial Narrow" w:hAnsi="Arial Narrow" w:cs="Times New Roman"/>
          <w:b/>
          <w:color w:val="000000" w:themeColor="text1"/>
          <w:sz w:val="20"/>
          <w:szCs w:val="20"/>
        </w:rPr>
        <w:t>A.</w:t>
      </w:r>
      <w:r w:rsidRPr="00B26D4B">
        <w:rPr>
          <w:rFonts w:ascii="Arial Narrow" w:hAnsi="Arial Narrow" w:cs="Times New Roman"/>
          <w:color w:val="000000" w:themeColor="text1"/>
          <w:sz w:val="20"/>
          <w:szCs w:val="20"/>
        </w:rPr>
        <w:t xml:space="preserve"> </w:t>
      </w:r>
      <w:r w:rsidR="00A3193A" w:rsidRPr="00B26D4B">
        <w:rPr>
          <w:rFonts w:ascii="Arial Narrow" w:hAnsi="Arial Narrow" w:cs="Times New Roman"/>
          <w:color w:val="000000" w:themeColor="text1"/>
          <w:sz w:val="20"/>
          <w:szCs w:val="20"/>
        </w:rPr>
        <w:t>UFC 1-200-01 General Building Requirements</w:t>
      </w:r>
    </w:p>
    <w:p w14:paraId="572DF540" w14:textId="6148AD73" w:rsidR="00B15FED" w:rsidRPr="00B26D4B" w:rsidRDefault="00E46A78" w:rsidP="00E46A78">
      <w:pPr>
        <w:spacing w:after="0" w:line="240" w:lineRule="auto"/>
        <w:ind w:left="900" w:hanging="180"/>
        <w:rPr>
          <w:rFonts w:ascii="Arial Narrow" w:hAnsi="Arial Narrow" w:cs="Times New Roman"/>
          <w:color w:val="000000" w:themeColor="text1"/>
          <w:sz w:val="20"/>
          <w:szCs w:val="20"/>
        </w:rPr>
      </w:pPr>
      <w:r w:rsidRPr="00B26D4B">
        <w:rPr>
          <w:rFonts w:ascii="Arial Narrow" w:hAnsi="Arial Narrow" w:cs="Times New Roman"/>
          <w:b/>
          <w:color w:val="000000" w:themeColor="text1"/>
          <w:sz w:val="20"/>
          <w:szCs w:val="20"/>
        </w:rPr>
        <w:t>B.</w:t>
      </w:r>
      <w:r w:rsidRPr="00B26D4B">
        <w:rPr>
          <w:rFonts w:ascii="Arial Narrow" w:hAnsi="Arial Narrow" w:cs="Times New Roman"/>
          <w:color w:val="000000" w:themeColor="text1"/>
          <w:sz w:val="20"/>
          <w:szCs w:val="20"/>
        </w:rPr>
        <w:t xml:space="preserve"> </w:t>
      </w:r>
      <w:r w:rsidR="00B15FED" w:rsidRPr="00B26D4B">
        <w:rPr>
          <w:rFonts w:ascii="Arial Narrow" w:hAnsi="Arial Narrow" w:cs="Times New Roman"/>
          <w:color w:val="000000" w:themeColor="text1"/>
          <w:sz w:val="20"/>
          <w:szCs w:val="20"/>
        </w:rPr>
        <w:t>UFC 1-200-02 High Performance and Sustainable Building Requirements</w:t>
      </w:r>
    </w:p>
    <w:p w14:paraId="0256FE4E" w14:textId="522680A6" w:rsidR="00616965" w:rsidRDefault="00E46A78" w:rsidP="00E46A78">
      <w:pPr>
        <w:spacing w:after="0" w:line="240" w:lineRule="auto"/>
        <w:ind w:left="900" w:hanging="180"/>
        <w:rPr>
          <w:rFonts w:ascii="Arial Narrow" w:hAnsi="Arial Narrow" w:cs="Times New Roman"/>
          <w:color w:val="000000" w:themeColor="text1"/>
          <w:sz w:val="20"/>
          <w:szCs w:val="20"/>
        </w:rPr>
      </w:pPr>
      <w:r w:rsidRPr="00B26D4B">
        <w:rPr>
          <w:rFonts w:ascii="Arial Narrow" w:hAnsi="Arial Narrow" w:cs="Times New Roman"/>
          <w:b/>
          <w:color w:val="000000" w:themeColor="text1"/>
          <w:sz w:val="20"/>
          <w:szCs w:val="20"/>
        </w:rPr>
        <w:t>C.</w:t>
      </w:r>
      <w:r w:rsidRPr="00B26D4B">
        <w:rPr>
          <w:rFonts w:ascii="Arial Narrow" w:hAnsi="Arial Narrow" w:cs="Times New Roman"/>
          <w:color w:val="000000" w:themeColor="text1"/>
          <w:sz w:val="20"/>
          <w:szCs w:val="20"/>
        </w:rPr>
        <w:t xml:space="preserve"> </w:t>
      </w:r>
      <w:r w:rsidR="00616965" w:rsidRPr="00B26D4B">
        <w:rPr>
          <w:rFonts w:ascii="Arial Narrow" w:hAnsi="Arial Narrow" w:cs="Times New Roman"/>
          <w:color w:val="000000" w:themeColor="text1"/>
          <w:sz w:val="20"/>
          <w:szCs w:val="20"/>
        </w:rPr>
        <w:t xml:space="preserve">UFC </w:t>
      </w:r>
      <w:r w:rsidR="0005540E" w:rsidRPr="00B26D4B">
        <w:rPr>
          <w:rFonts w:ascii="Arial Narrow" w:hAnsi="Arial Narrow" w:cs="Times New Roman"/>
          <w:color w:val="000000" w:themeColor="text1"/>
          <w:sz w:val="20"/>
          <w:szCs w:val="20"/>
        </w:rPr>
        <w:t>3</w:t>
      </w:r>
      <w:r w:rsidR="00616965" w:rsidRPr="00B26D4B">
        <w:rPr>
          <w:rFonts w:ascii="Arial Narrow" w:hAnsi="Arial Narrow" w:cs="Times New Roman"/>
          <w:color w:val="000000" w:themeColor="text1"/>
          <w:sz w:val="20"/>
          <w:szCs w:val="20"/>
        </w:rPr>
        <w:t>-</w:t>
      </w:r>
      <w:r w:rsidR="0005540E" w:rsidRPr="00B26D4B">
        <w:rPr>
          <w:rFonts w:ascii="Arial Narrow" w:hAnsi="Arial Narrow" w:cs="Times New Roman"/>
          <w:color w:val="000000" w:themeColor="text1"/>
          <w:sz w:val="20"/>
          <w:szCs w:val="20"/>
        </w:rPr>
        <w:t>120</w:t>
      </w:r>
      <w:r w:rsidR="00616965" w:rsidRPr="00B26D4B">
        <w:rPr>
          <w:rFonts w:ascii="Arial Narrow" w:hAnsi="Arial Narrow" w:cs="Times New Roman"/>
          <w:color w:val="000000" w:themeColor="text1"/>
          <w:sz w:val="20"/>
          <w:szCs w:val="20"/>
        </w:rPr>
        <w:t>-</w:t>
      </w:r>
      <w:r w:rsidR="0005540E" w:rsidRPr="00B26D4B">
        <w:rPr>
          <w:rFonts w:ascii="Arial Narrow" w:hAnsi="Arial Narrow" w:cs="Times New Roman"/>
          <w:color w:val="000000" w:themeColor="text1"/>
          <w:sz w:val="20"/>
          <w:szCs w:val="20"/>
        </w:rPr>
        <w:t>10</w:t>
      </w:r>
      <w:r w:rsidR="00616965" w:rsidRPr="00B26D4B">
        <w:rPr>
          <w:rFonts w:ascii="Arial Narrow" w:hAnsi="Arial Narrow" w:cs="Times New Roman"/>
          <w:color w:val="000000" w:themeColor="text1"/>
          <w:sz w:val="20"/>
          <w:szCs w:val="20"/>
        </w:rPr>
        <w:t xml:space="preserve"> </w:t>
      </w:r>
      <w:r w:rsidR="0005540E" w:rsidRPr="00B26D4B">
        <w:rPr>
          <w:rFonts w:ascii="Arial Narrow" w:hAnsi="Arial Narrow" w:cs="Times New Roman"/>
          <w:color w:val="000000" w:themeColor="text1"/>
          <w:sz w:val="20"/>
          <w:szCs w:val="20"/>
        </w:rPr>
        <w:t>Interior Design</w:t>
      </w:r>
    </w:p>
    <w:p w14:paraId="131ED4F5" w14:textId="77777777" w:rsidR="0086433B" w:rsidRPr="0086433B" w:rsidRDefault="0086433B" w:rsidP="0086433B">
      <w:pPr>
        <w:spacing w:after="0" w:line="240" w:lineRule="auto"/>
        <w:ind w:left="900" w:hanging="180"/>
        <w:rPr>
          <w:rFonts w:ascii="Arial Narrow" w:hAnsi="Arial Narrow" w:cs="Times New Roman"/>
          <w:sz w:val="20"/>
          <w:szCs w:val="20"/>
        </w:rPr>
      </w:pPr>
      <w:r w:rsidRPr="0086433B">
        <w:rPr>
          <w:rFonts w:ascii="Arial Narrow" w:hAnsi="Arial Narrow" w:cs="Times New Roman"/>
          <w:b/>
          <w:sz w:val="20"/>
          <w:szCs w:val="20"/>
        </w:rPr>
        <w:t>D.</w:t>
      </w:r>
      <w:r w:rsidRPr="0086433B">
        <w:rPr>
          <w:rFonts w:ascii="Arial Narrow" w:hAnsi="Arial Narrow" w:cs="Times New Roman"/>
          <w:sz w:val="20"/>
          <w:szCs w:val="20"/>
        </w:rPr>
        <w:t xml:space="preserve"> UFC 4-510-01 Military Medical Facilities</w:t>
      </w:r>
    </w:p>
    <w:p w14:paraId="23E0BE7D" w14:textId="41E20629" w:rsidR="00ED1EB4" w:rsidRPr="0086433B" w:rsidRDefault="00ED1EB4" w:rsidP="00594742">
      <w:pPr>
        <w:spacing w:after="0" w:line="240" w:lineRule="auto"/>
        <w:rPr>
          <w:rFonts w:ascii="Arial Narrow" w:hAnsi="Arial Narrow" w:cs="Times New Roman"/>
          <w:sz w:val="20"/>
          <w:szCs w:val="20"/>
        </w:rPr>
      </w:pPr>
    </w:p>
    <w:p w14:paraId="7FF88704" w14:textId="1AD8794D" w:rsidR="00594742" w:rsidRPr="0086433B" w:rsidRDefault="00617A04" w:rsidP="00594742">
      <w:pPr>
        <w:spacing w:after="0" w:line="240" w:lineRule="auto"/>
        <w:rPr>
          <w:rFonts w:ascii="Arial Narrow" w:hAnsi="Arial Narrow" w:cs="Times New Roman"/>
          <w:b/>
          <w:sz w:val="20"/>
          <w:szCs w:val="20"/>
        </w:rPr>
      </w:pPr>
      <w:r w:rsidRPr="0086433B">
        <w:rPr>
          <w:rFonts w:ascii="Arial Narrow" w:hAnsi="Arial Narrow" w:cs="Times New Roman"/>
          <w:b/>
          <w:sz w:val="20"/>
          <w:szCs w:val="20"/>
        </w:rPr>
        <w:t xml:space="preserve">1.1.2 </w:t>
      </w:r>
      <w:r w:rsidR="002A3799" w:rsidRPr="0086433B">
        <w:rPr>
          <w:rFonts w:ascii="Arial Narrow" w:hAnsi="Arial Narrow" w:cs="Times New Roman"/>
          <w:b/>
          <w:sz w:val="20"/>
          <w:szCs w:val="20"/>
        </w:rPr>
        <w:t>Military Standard</w:t>
      </w:r>
    </w:p>
    <w:p w14:paraId="7C609AD6" w14:textId="20DC69FC" w:rsidR="00EB23B6" w:rsidRPr="0086433B" w:rsidRDefault="00E46A78" w:rsidP="00E46A78">
      <w:pPr>
        <w:spacing w:after="0" w:line="240" w:lineRule="auto"/>
        <w:ind w:left="900" w:hanging="180"/>
        <w:rPr>
          <w:rFonts w:ascii="Arial Narrow" w:hAnsi="Arial Narrow" w:cs="Times New Roman"/>
          <w:sz w:val="20"/>
          <w:szCs w:val="20"/>
        </w:rPr>
      </w:pPr>
      <w:r w:rsidRPr="0086433B">
        <w:rPr>
          <w:rFonts w:ascii="Arial Narrow" w:hAnsi="Arial Narrow" w:cs="Times New Roman"/>
          <w:b/>
          <w:sz w:val="20"/>
          <w:szCs w:val="20"/>
        </w:rPr>
        <w:t>A.</w:t>
      </w:r>
      <w:r w:rsidRPr="0086433B">
        <w:rPr>
          <w:rFonts w:ascii="Arial Narrow" w:hAnsi="Arial Narrow" w:cs="Times New Roman"/>
          <w:sz w:val="20"/>
          <w:szCs w:val="20"/>
        </w:rPr>
        <w:t xml:space="preserve"> </w:t>
      </w:r>
      <w:bookmarkStart w:id="1" w:name="_Hlk17709100"/>
      <w:r w:rsidR="00436D7B" w:rsidRPr="0086433B">
        <w:rPr>
          <w:rFonts w:ascii="Arial Narrow" w:hAnsi="Arial Narrow" w:cs="Times New Roman"/>
          <w:sz w:val="20"/>
          <w:szCs w:val="20"/>
        </w:rPr>
        <w:t>MIL-STD 1691 Construction and Material Schedule for Medical, Dental, Veterinary and Medical Research Laboratories</w:t>
      </w:r>
      <w:bookmarkEnd w:id="1"/>
      <w:r w:rsidR="00436D7B" w:rsidRPr="0086433B" w:rsidDel="00436D7B">
        <w:rPr>
          <w:rFonts w:ascii="Arial Narrow" w:hAnsi="Arial Narrow" w:cs="Times New Roman"/>
          <w:sz w:val="20"/>
          <w:szCs w:val="20"/>
        </w:rPr>
        <w:t xml:space="preserve"> </w:t>
      </w:r>
    </w:p>
    <w:p w14:paraId="42DABE1D" w14:textId="5CBC4902" w:rsidR="0086433B" w:rsidRPr="0086433B" w:rsidRDefault="0086433B" w:rsidP="00E46A78">
      <w:pPr>
        <w:spacing w:after="0" w:line="240" w:lineRule="auto"/>
        <w:ind w:left="900" w:hanging="180"/>
        <w:rPr>
          <w:rFonts w:ascii="Arial Narrow" w:hAnsi="Arial Narrow" w:cs="Times New Roman"/>
          <w:sz w:val="20"/>
          <w:szCs w:val="20"/>
        </w:rPr>
      </w:pPr>
    </w:p>
    <w:p w14:paraId="4C11B202" w14:textId="77777777" w:rsidR="0086433B" w:rsidRPr="0086433B" w:rsidRDefault="0086433B" w:rsidP="0086433B">
      <w:pPr>
        <w:spacing w:after="0" w:line="240" w:lineRule="auto"/>
        <w:rPr>
          <w:rFonts w:ascii="Arial Narrow" w:hAnsi="Arial Narrow" w:cs="Times New Roman"/>
          <w:b/>
          <w:sz w:val="20"/>
          <w:szCs w:val="20"/>
        </w:rPr>
      </w:pPr>
      <w:r w:rsidRPr="0086433B">
        <w:rPr>
          <w:rFonts w:ascii="Arial Narrow" w:hAnsi="Arial Narrow" w:cs="Times New Roman"/>
          <w:b/>
          <w:sz w:val="20"/>
          <w:szCs w:val="20"/>
        </w:rPr>
        <w:t>1.1.3 National Fire Protection Association (NFPA)</w:t>
      </w:r>
    </w:p>
    <w:p w14:paraId="5DE6D4D6" w14:textId="77777777" w:rsidR="0086433B" w:rsidRPr="0086433B" w:rsidRDefault="0086433B" w:rsidP="0086433B">
      <w:pPr>
        <w:spacing w:after="0" w:line="240" w:lineRule="auto"/>
        <w:ind w:left="900" w:hanging="180"/>
        <w:rPr>
          <w:rFonts w:ascii="Arial Narrow" w:hAnsi="Arial Narrow" w:cs="Times New Roman"/>
          <w:sz w:val="20"/>
          <w:szCs w:val="20"/>
        </w:rPr>
      </w:pPr>
      <w:r w:rsidRPr="0086433B">
        <w:rPr>
          <w:rFonts w:ascii="Arial Narrow" w:hAnsi="Arial Narrow" w:cs="Times New Roman"/>
          <w:b/>
          <w:sz w:val="20"/>
          <w:szCs w:val="20"/>
        </w:rPr>
        <w:t>A.</w:t>
      </w:r>
      <w:r w:rsidRPr="0086433B">
        <w:rPr>
          <w:rFonts w:ascii="Arial Narrow" w:hAnsi="Arial Narrow" w:cs="Times New Roman"/>
          <w:sz w:val="20"/>
          <w:szCs w:val="20"/>
        </w:rPr>
        <w:t xml:space="preserve"> NFPA 99 Healthcare Facilities Code</w:t>
      </w:r>
    </w:p>
    <w:p w14:paraId="7B7FF4F9" w14:textId="77777777" w:rsidR="0086433B" w:rsidRPr="0086433B" w:rsidRDefault="0086433B" w:rsidP="0086433B">
      <w:pPr>
        <w:spacing w:after="0" w:line="240" w:lineRule="auto"/>
        <w:ind w:left="900" w:hanging="180"/>
        <w:rPr>
          <w:rFonts w:ascii="Arial Narrow" w:hAnsi="Arial Narrow" w:cs="Times New Roman"/>
          <w:sz w:val="20"/>
          <w:szCs w:val="20"/>
        </w:rPr>
      </w:pPr>
      <w:r w:rsidRPr="0086433B">
        <w:rPr>
          <w:rFonts w:ascii="Arial Narrow" w:hAnsi="Arial Narrow" w:cs="Times New Roman"/>
          <w:b/>
          <w:sz w:val="20"/>
          <w:szCs w:val="20"/>
        </w:rPr>
        <w:t>B.</w:t>
      </w:r>
      <w:r w:rsidRPr="0086433B">
        <w:rPr>
          <w:rFonts w:ascii="Arial Narrow" w:hAnsi="Arial Narrow" w:cs="Times New Roman"/>
          <w:sz w:val="20"/>
          <w:szCs w:val="20"/>
        </w:rPr>
        <w:t xml:space="preserve"> NFPA 101 Life Safety Code</w:t>
      </w:r>
    </w:p>
    <w:p w14:paraId="3E49AFD6" w14:textId="77777777" w:rsidR="0086433B" w:rsidRPr="0086433B" w:rsidRDefault="0086433B" w:rsidP="0086433B">
      <w:pPr>
        <w:spacing w:after="0" w:line="240" w:lineRule="auto"/>
        <w:ind w:left="900" w:hanging="810"/>
        <w:rPr>
          <w:rFonts w:ascii="Arial Narrow" w:hAnsi="Arial Narrow" w:cs="Times New Roman"/>
          <w:sz w:val="20"/>
          <w:szCs w:val="20"/>
        </w:rPr>
      </w:pPr>
    </w:p>
    <w:p w14:paraId="0AAC72FD" w14:textId="77777777" w:rsidR="003579FF" w:rsidRPr="00B26D4B" w:rsidRDefault="003579FF" w:rsidP="004D3A8E">
      <w:pPr>
        <w:spacing w:after="0" w:line="240" w:lineRule="auto"/>
        <w:ind w:left="360"/>
        <w:rPr>
          <w:rFonts w:ascii="Arial Narrow" w:hAnsi="Arial Narrow" w:cs="Times New Roman"/>
          <w:color w:val="000000" w:themeColor="text1"/>
          <w:sz w:val="20"/>
          <w:szCs w:val="20"/>
        </w:rPr>
      </w:pPr>
    </w:p>
    <w:p w14:paraId="0BFD6538" w14:textId="354E3F11" w:rsidR="00D60CF0" w:rsidRPr="00B26D4B" w:rsidRDefault="00D60CF0" w:rsidP="00D60CF0">
      <w:pPr>
        <w:spacing w:after="0" w:line="240" w:lineRule="auto"/>
        <w:rPr>
          <w:rFonts w:ascii="Arial Narrow" w:hAnsi="Arial Narrow" w:cs="Times New Roman"/>
          <w:b/>
          <w:color w:val="000000" w:themeColor="text1"/>
          <w:sz w:val="20"/>
          <w:szCs w:val="20"/>
        </w:rPr>
      </w:pPr>
      <w:r w:rsidRPr="00B26D4B">
        <w:rPr>
          <w:rFonts w:ascii="Arial Narrow" w:hAnsi="Arial Narrow" w:cs="Times New Roman"/>
          <w:b/>
          <w:color w:val="000000" w:themeColor="text1"/>
          <w:sz w:val="20"/>
          <w:szCs w:val="20"/>
        </w:rPr>
        <w:t>1.1.</w:t>
      </w:r>
      <w:r w:rsidR="0086433B">
        <w:rPr>
          <w:rFonts w:ascii="Arial Narrow" w:hAnsi="Arial Narrow" w:cs="Times New Roman"/>
          <w:b/>
          <w:color w:val="000000" w:themeColor="text1"/>
          <w:sz w:val="20"/>
          <w:szCs w:val="20"/>
        </w:rPr>
        <w:t>4</w:t>
      </w:r>
      <w:r w:rsidRPr="00B26D4B">
        <w:rPr>
          <w:rFonts w:ascii="Arial Narrow" w:hAnsi="Arial Narrow" w:cs="Times New Roman"/>
          <w:b/>
          <w:color w:val="000000" w:themeColor="text1"/>
          <w:sz w:val="20"/>
          <w:szCs w:val="20"/>
        </w:rPr>
        <w:t xml:space="preserve"> Military Health </w:t>
      </w:r>
      <w:r w:rsidR="00992E6A" w:rsidRPr="00B26D4B">
        <w:rPr>
          <w:rFonts w:ascii="Arial Narrow" w:hAnsi="Arial Narrow" w:cs="Times New Roman"/>
          <w:b/>
          <w:color w:val="000000" w:themeColor="text1"/>
          <w:sz w:val="20"/>
          <w:szCs w:val="20"/>
        </w:rPr>
        <w:t xml:space="preserve">System </w:t>
      </w:r>
      <w:r w:rsidRPr="00B26D4B">
        <w:rPr>
          <w:rFonts w:ascii="Arial Narrow" w:hAnsi="Arial Narrow" w:cs="Times New Roman"/>
          <w:b/>
          <w:color w:val="000000" w:themeColor="text1"/>
          <w:sz w:val="20"/>
          <w:szCs w:val="20"/>
        </w:rPr>
        <w:t>Standards</w:t>
      </w:r>
    </w:p>
    <w:p w14:paraId="1320D0C4" w14:textId="77777777" w:rsidR="00D60CF0" w:rsidRPr="00B26D4B" w:rsidRDefault="00D60CF0" w:rsidP="00D60CF0">
      <w:pPr>
        <w:spacing w:after="0" w:line="240" w:lineRule="auto"/>
        <w:ind w:left="900" w:hanging="180"/>
        <w:rPr>
          <w:rFonts w:ascii="Arial Narrow" w:hAnsi="Arial Narrow" w:cs="Times New Roman"/>
          <w:color w:val="000000" w:themeColor="text1"/>
          <w:sz w:val="20"/>
          <w:szCs w:val="20"/>
        </w:rPr>
      </w:pPr>
      <w:r w:rsidRPr="00B26D4B">
        <w:rPr>
          <w:rFonts w:ascii="Arial Narrow" w:hAnsi="Arial Narrow" w:cs="Times New Roman"/>
          <w:b/>
          <w:color w:val="000000" w:themeColor="text1"/>
          <w:sz w:val="20"/>
          <w:szCs w:val="20"/>
        </w:rPr>
        <w:t>A.</w:t>
      </w:r>
      <w:r w:rsidRPr="00B26D4B">
        <w:rPr>
          <w:rFonts w:ascii="Arial Narrow" w:hAnsi="Arial Narrow" w:cs="Times New Roman"/>
          <w:color w:val="000000" w:themeColor="text1"/>
          <w:sz w:val="20"/>
          <w:szCs w:val="20"/>
        </w:rPr>
        <w:t xml:space="preserve"> Reserved for future</w:t>
      </w:r>
    </w:p>
    <w:p w14:paraId="6CF5A440" w14:textId="77777777" w:rsidR="00D60CF0" w:rsidRPr="00B26D4B" w:rsidRDefault="00D60CF0" w:rsidP="00D60CF0">
      <w:pPr>
        <w:spacing w:after="0" w:line="240" w:lineRule="auto"/>
        <w:rPr>
          <w:rFonts w:ascii="Arial Narrow" w:hAnsi="Arial Narrow" w:cs="Times New Roman"/>
          <w:b/>
          <w:color w:val="000000" w:themeColor="text1"/>
          <w:sz w:val="20"/>
          <w:szCs w:val="20"/>
        </w:rPr>
      </w:pPr>
    </w:p>
    <w:p w14:paraId="26AB1C2B" w14:textId="15D648E8" w:rsidR="00D60CF0" w:rsidRPr="00B26D4B" w:rsidRDefault="00D60CF0" w:rsidP="00D60CF0">
      <w:pPr>
        <w:spacing w:after="0" w:line="240" w:lineRule="auto"/>
        <w:rPr>
          <w:rFonts w:ascii="Arial Narrow" w:hAnsi="Arial Narrow" w:cs="Times New Roman"/>
          <w:b/>
          <w:color w:val="000000" w:themeColor="text1"/>
          <w:sz w:val="20"/>
          <w:szCs w:val="20"/>
        </w:rPr>
      </w:pPr>
      <w:r w:rsidRPr="00B26D4B">
        <w:rPr>
          <w:rFonts w:ascii="Arial Narrow" w:hAnsi="Arial Narrow" w:cs="Times New Roman"/>
          <w:b/>
          <w:color w:val="000000" w:themeColor="text1"/>
          <w:sz w:val="20"/>
          <w:szCs w:val="20"/>
        </w:rPr>
        <w:t>1.1.</w:t>
      </w:r>
      <w:r w:rsidR="0086433B">
        <w:rPr>
          <w:rFonts w:ascii="Arial Narrow" w:hAnsi="Arial Narrow" w:cs="Times New Roman"/>
          <w:b/>
          <w:color w:val="000000" w:themeColor="text1"/>
          <w:sz w:val="20"/>
          <w:szCs w:val="20"/>
        </w:rPr>
        <w:t>5</w:t>
      </w:r>
      <w:r w:rsidRPr="00B26D4B">
        <w:rPr>
          <w:rFonts w:ascii="Arial Narrow" w:hAnsi="Arial Narrow" w:cs="Times New Roman"/>
          <w:b/>
          <w:color w:val="000000" w:themeColor="text1"/>
          <w:sz w:val="20"/>
          <w:szCs w:val="20"/>
        </w:rPr>
        <w:t xml:space="preserve"> Other Standards</w:t>
      </w:r>
    </w:p>
    <w:p w14:paraId="0D646D46" w14:textId="77777777" w:rsidR="00D60CF0" w:rsidRPr="00B26D4B" w:rsidRDefault="00D60CF0" w:rsidP="00D60CF0">
      <w:pPr>
        <w:spacing w:after="0" w:line="240" w:lineRule="auto"/>
        <w:ind w:left="900" w:hanging="180"/>
        <w:rPr>
          <w:rFonts w:ascii="Arial Narrow" w:hAnsi="Arial Narrow" w:cs="Times New Roman"/>
          <w:color w:val="000000" w:themeColor="text1"/>
          <w:sz w:val="20"/>
          <w:szCs w:val="20"/>
        </w:rPr>
      </w:pPr>
      <w:r w:rsidRPr="00B26D4B">
        <w:rPr>
          <w:rFonts w:ascii="Arial Narrow" w:hAnsi="Arial Narrow" w:cs="Times New Roman"/>
          <w:b/>
          <w:color w:val="000000" w:themeColor="text1"/>
          <w:sz w:val="20"/>
          <w:szCs w:val="20"/>
        </w:rPr>
        <w:t>A.</w:t>
      </w:r>
      <w:r w:rsidRPr="00B26D4B">
        <w:rPr>
          <w:rFonts w:ascii="Arial Narrow" w:hAnsi="Arial Narrow" w:cs="Times New Roman"/>
          <w:color w:val="000000" w:themeColor="text1"/>
          <w:sz w:val="20"/>
          <w:szCs w:val="20"/>
        </w:rPr>
        <w:t xml:space="preserve"> Reserved for future</w:t>
      </w:r>
    </w:p>
    <w:p w14:paraId="19A09345" w14:textId="77777777" w:rsidR="00002D1B" w:rsidRPr="00B26D4B" w:rsidRDefault="00002D1B" w:rsidP="00480F94">
      <w:pPr>
        <w:spacing w:after="0" w:line="240" w:lineRule="auto"/>
        <w:rPr>
          <w:rFonts w:ascii="Arial Narrow" w:hAnsi="Arial Narrow" w:cs="Times New Roman"/>
          <w:b/>
          <w:color w:val="000000" w:themeColor="text1"/>
          <w:sz w:val="20"/>
          <w:szCs w:val="20"/>
        </w:rPr>
      </w:pPr>
    </w:p>
    <w:p w14:paraId="6F4604BE" w14:textId="41C056A3" w:rsidR="0000196F" w:rsidRPr="00B26D4B" w:rsidRDefault="00594742" w:rsidP="009D0DE2">
      <w:pPr>
        <w:pStyle w:val="ListParagraph"/>
        <w:numPr>
          <w:ilvl w:val="1"/>
          <w:numId w:val="19"/>
        </w:numPr>
        <w:rPr>
          <w:rFonts w:cs="Courier New"/>
          <w:b/>
          <w:color w:val="000000" w:themeColor="text1"/>
          <w:szCs w:val="20"/>
        </w:rPr>
      </w:pPr>
      <w:r w:rsidRPr="00B26D4B">
        <w:rPr>
          <w:rFonts w:cs="Times New Roman"/>
          <w:b/>
          <w:color w:val="000000" w:themeColor="text1"/>
          <w:szCs w:val="20"/>
        </w:rPr>
        <w:t xml:space="preserve">DESCRIPTION </w:t>
      </w:r>
      <w:r w:rsidR="009A0950" w:rsidRPr="00B26D4B">
        <w:rPr>
          <w:rFonts w:cs="Times New Roman"/>
          <w:b/>
          <w:color w:val="000000" w:themeColor="text1"/>
          <w:szCs w:val="20"/>
        </w:rPr>
        <w:t>&amp; MATERIALS</w:t>
      </w:r>
    </w:p>
    <w:p w14:paraId="0177E5A2" w14:textId="590AC6EE" w:rsidR="00FE6B93" w:rsidRPr="00B26D4B" w:rsidRDefault="00FE6B93" w:rsidP="00FE6B93">
      <w:pPr>
        <w:pStyle w:val="BodyText"/>
        <w:ind w:left="360"/>
        <w:rPr>
          <w:rFonts w:ascii="Arial Narrow" w:hAnsi="Arial Narrow"/>
          <w:color w:val="000000" w:themeColor="text1"/>
        </w:rPr>
      </w:pPr>
      <w:r w:rsidRPr="00B26D4B">
        <w:rPr>
          <w:rFonts w:ascii="Arial Narrow" w:hAnsi="Arial Narrow"/>
          <w:color w:val="000000" w:themeColor="text1"/>
        </w:rPr>
        <w:t xml:space="preserve">All requirements within the MIL-STD 1691 JSN descriptions </w:t>
      </w:r>
      <w:r w:rsidR="00436D7B" w:rsidRPr="00B26D4B">
        <w:rPr>
          <w:rFonts w:ascii="Arial Narrow" w:hAnsi="Arial Narrow"/>
          <w:color w:val="000000" w:themeColor="text1"/>
        </w:rPr>
        <w:t>must</w:t>
      </w:r>
      <w:r w:rsidR="00992E6A" w:rsidRPr="00B26D4B">
        <w:rPr>
          <w:rFonts w:ascii="Arial Narrow" w:hAnsi="Arial Narrow"/>
          <w:color w:val="000000" w:themeColor="text1"/>
        </w:rPr>
        <w:t xml:space="preserve"> </w:t>
      </w:r>
      <w:r w:rsidRPr="00B26D4B">
        <w:rPr>
          <w:rFonts w:ascii="Arial Narrow" w:hAnsi="Arial Narrow"/>
          <w:color w:val="000000" w:themeColor="text1"/>
        </w:rPr>
        <w:t>be met as well as the performance guidelines listed in the following descriptions.</w:t>
      </w:r>
    </w:p>
    <w:p w14:paraId="0D2CA3D3" w14:textId="77777777" w:rsidR="0050529E" w:rsidRPr="00B26D4B" w:rsidRDefault="0050529E" w:rsidP="0050529E">
      <w:pPr>
        <w:pStyle w:val="ListParagraph"/>
        <w:tabs>
          <w:tab w:val="left" w:pos="630"/>
        </w:tabs>
        <w:ind w:left="180" w:hanging="180"/>
        <w:rPr>
          <w:rStyle w:val="PlaceholderText"/>
          <w:b/>
          <w:color w:val="000000" w:themeColor="text1"/>
        </w:rPr>
      </w:pPr>
    </w:p>
    <w:p w14:paraId="5F2068F2" w14:textId="77777777" w:rsidR="0050529E" w:rsidRPr="00B26D4B" w:rsidRDefault="0050529E" w:rsidP="0050529E">
      <w:pPr>
        <w:pStyle w:val="ListParagraph"/>
        <w:tabs>
          <w:tab w:val="left" w:pos="630"/>
        </w:tabs>
        <w:ind w:left="180" w:hanging="180"/>
        <w:rPr>
          <w:rStyle w:val="PlaceholderText"/>
          <w:b/>
          <w:color w:val="000000" w:themeColor="text1"/>
        </w:rPr>
      </w:pPr>
      <w:r w:rsidRPr="00B26D4B">
        <w:rPr>
          <w:rStyle w:val="PlaceholderText"/>
          <w:b/>
          <w:color w:val="000000" w:themeColor="text1"/>
        </w:rPr>
        <w:lastRenderedPageBreak/>
        <w:t>2.1.1</w:t>
      </w:r>
      <w:r w:rsidRPr="00B26D4B">
        <w:rPr>
          <w:rStyle w:val="PlaceholderText"/>
          <w:b/>
          <w:color w:val="000000" w:themeColor="text1"/>
        </w:rPr>
        <w:tab/>
        <w:t>All JSN’S</w:t>
      </w:r>
    </w:p>
    <w:p w14:paraId="57667053" w14:textId="00C6BA3A" w:rsidR="00AB7A55" w:rsidRPr="00B26D4B" w:rsidRDefault="00AB7A55" w:rsidP="00AB7A55">
      <w:pPr>
        <w:pStyle w:val="ListParagraph"/>
        <w:tabs>
          <w:tab w:val="left" w:pos="630"/>
        </w:tabs>
        <w:ind w:left="900" w:hanging="180"/>
        <w:rPr>
          <w:rStyle w:val="PlaceholderText"/>
          <w:color w:val="000000" w:themeColor="text1"/>
          <w:szCs w:val="20"/>
        </w:rPr>
      </w:pPr>
      <w:r w:rsidRPr="00B26D4B">
        <w:rPr>
          <w:rStyle w:val="PlaceholderText"/>
          <w:b/>
          <w:color w:val="000000" w:themeColor="text1"/>
        </w:rPr>
        <w:t>A.</w:t>
      </w:r>
      <w:r w:rsidRPr="00B26D4B">
        <w:rPr>
          <w:rStyle w:val="PlaceholderText"/>
          <w:color w:val="000000" w:themeColor="text1"/>
          <w:szCs w:val="20"/>
        </w:rPr>
        <w:t xml:space="preserve"> Paints and finishes will be selected from the manufacturers’ standard options for the specified model unless noted otherwise.</w:t>
      </w:r>
    </w:p>
    <w:p w14:paraId="0E2003AE" w14:textId="0D7E8EA0" w:rsidR="007E73EE" w:rsidRPr="00B26D4B" w:rsidRDefault="00AB7A55" w:rsidP="007E73EE">
      <w:pPr>
        <w:spacing w:after="0" w:line="240" w:lineRule="auto"/>
        <w:ind w:left="900" w:hanging="180"/>
        <w:rPr>
          <w:rFonts w:ascii="Arial Narrow" w:hAnsi="Arial Narrow"/>
          <w:color w:val="000000" w:themeColor="text1"/>
          <w:sz w:val="20"/>
          <w:szCs w:val="20"/>
        </w:rPr>
      </w:pPr>
      <w:r w:rsidRPr="00B26D4B">
        <w:rPr>
          <w:rStyle w:val="PlaceholderText"/>
          <w:rFonts w:ascii="Arial Narrow" w:hAnsi="Arial Narrow"/>
          <w:b/>
          <w:color w:val="000000" w:themeColor="text1"/>
          <w:sz w:val="20"/>
          <w:szCs w:val="20"/>
        </w:rPr>
        <w:t>B</w:t>
      </w:r>
      <w:r w:rsidR="0050529E" w:rsidRPr="00B26D4B">
        <w:rPr>
          <w:rStyle w:val="PlaceholderText"/>
          <w:rFonts w:ascii="Arial Narrow" w:hAnsi="Arial Narrow"/>
          <w:b/>
          <w:color w:val="000000" w:themeColor="text1"/>
          <w:sz w:val="20"/>
          <w:szCs w:val="20"/>
        </w:rPr>
        <w:t>.</w:t>
      </w:r>
      <w:r w:rsidR="0050529E" w:rsidRPr="00B26D4B">
        <w:rPr>
          <w:rStyle w:val="PlaceholderText"/>
          <w:rFonts w:ascii="Arial Narrow" w:hAnsi="Arial Narrow"/>
          <w:color w:val="000000" w:themeColor="text1"/>
          <w:sz w:val="20"/>
          <w:szCs w:val="20"/>
        </w:rPr>
        <w:t xml:space="preserve"> </w:t>
      </w:r>
      <w:r w:rsidR="0050529E" w:rsidRPr="00B26D4B">
        <w:rPr>
          <w:rFonts w:ascii="Arial Narrow" w:hAnsi="Arial Narrow"/>
          <w:color w:val="000000" w:themeColor="text1"/>
          <w:sz w:val="20"/>
          <w:szCs w:val="20"/>
        </w:rPr>
        <w:t xml:space="preserve">Electrified equipment </w:t>
      </w:r>
      <w:r w:rsidR="00436D7B" w:rsidRPr="00B26D4B">
        <w:rPr>
          <w:rFonts w:ascii="Arial Narrow" w:hAnsi="Arial Narrow"/>
          <w:color w:val="000000" w:themeColor="text1"/>
          <w:sz w:val="20"/>
          <w:szCs w:val="20"/>
        </w:rPr>
        <w:t>must</w:t>
      </w:r>
      <w:r w:rsidR="00992E6A" w:rsidRPr="00B26D4B">
        <w:rPr>
          <w:rFonts w:ascii="Arial Narrow" w:hAnsi="Arial Narrow"/>
          <w:color w:val="000000" w:themeColor="text1"/>
          <w:sz w:val="20"/>
          <w:szCs w:val="20"/>
        </w:rPr>
        <w:t xml:space="preserve"> </w:t>
      </w:r>
      <w:r w:rsidR="0050529E" w:rsidRPr="00B26D4B">
        <w:rPr>
          <w:rFonts w:ascii="Arial Narrow" w:hAnsi="Arial Narrow"/>
          <w:color w:val="000000" w:themeColor="text1"/>
          <w:sz w:val="20"/>
          <w:szCs w:val="20"/>
        </w:rPr>
        <w:t xml:space="preserve">be </w:t>
      </w:r>
      <w:r w:rsidR="00DD2D61" w:rsidRPr="00B26D4B">
        <w:rPr>
          <w:rFonts w:ascii="Arial Narrow" w:hAnsi="Arial Narrow"/>
          <w:color w:val="000000" w:themeColor="text1"/>
          <w:sz w:val="20"/>
          <w:szCs w:val="20"/>
        </w:rPr>
        <w:t xml:space="preserve">UL listed </w:t>
      </w:r>
      <w:r w:rsidR="007E73EE" w:rsidRPr="00B26D4B">
        <w:rPr>
          <w:rFonts w:ascii="Arial Narrow" w:hAnsi="Arial Narrow"/>
          <w:color w:val="000000" w:themeColor="text1"/>
          <w:sz w:val="20"/>
          <w:szCs w:val="20"/>
        </w:rPr>
        <w:t xml:space="preserve">and capable of 110-240 volts, 50/60 Hz, Autosensing, unless noted otherwise.  </w:t>
      </w:r>
    </w:p>
    <w:p w14:paraId="7C0E4D2A" w14:textId="6C30EAE7" w:rsidR="00ED1EB4" w:rsidRPr="00B26D4B" w:rsidRDefault="001B3EC2" w:rsidP="0000196F">
      <w:pPr>
        <w:pStyle w:val="ListParagraph"/>
        <w:ind w:left="360"/>
        <w:rPr>
          <w:rFonts w:cs="Courier New"/>
          <w:b/>
          <w:color w:val="000000" w:themeColor="text1"/>
          <w:szCs w:val="20"/>
        </w:rPr>
      </w:pPr>
      <w:r w:rsidRPr="00B26D4B">
        <w:rPr>
          <w:rFonts w:cs="Courier New"/>
          <w:b/>
          <w:color w:val="000000" w:themeColor="text1"/>
          <w:szCs w:val="20"/>
        </w:rPr>
        <w:tab/>
      </w:r>
    </w:p>
    <w:p w14:paraId="7ABF91D6" w14:textId="45C15056" w:rsidR="00761C51" w:rsidRPr="00B26D4B" w:rsidRDefault="000909B4" w:rsidP="00B0081B">
      <w:pPr>
        <w:tabs>
          <w:tab w:val="left" w:pos="630"/>
        </w:tabs>
        <w:spacing w:after="0" w:line="220" w:lineRule="exact"/>
        <w:ind w:right="331"/>
        <w:rPr>
          <w:rFonts w:ascii="Arial Narrow" w:hAnsi="Arial Narrow" w:cs="Courier New"/>
          <w:b/>
          <w:color w:val="000000" w:themeColor="text1"/>
          <w:sz w:val="20"/>
          <w:szCs w:val="20"/>
        </w:rPr>
      </w:pPr>
      <w:r w:rsidRPr="00B26D4B">
        <w:rPr>
          <w:rFonts w:ascii="Arial Narrow" w:hAnsi="Arial Narrow" w:cs="Courier New"/>
          <w:b/>
          <w:color w:val="000000" w:themeColor="text1"/>
          <w:sz w:val="20"/>
          <w:szCs w:val="20"/>
        </w:rPr>
        <w:t xml:space="preserve">2.1.2 </w:t>
      </w:r>
      <w:r w:rsidRPr="00B26D4B">
        <w:rPr>
          <w:rFonts w:ascii="Arial Narrow" w:hAnsi="Arial Narrow" w:cs="Courier New"/>
          <w:b/>
          <w:color w:val="000000" w:themeColor="text1"/>
          <w:sz w:val="20"/>
          <w:szCs w:val="20"/>
        </w:rPr>
        <w:tab/>
      </w:r>
      <w:r w:rsidR="00B0081B" w:rsidRPr="00B26D4B">
        <w:rPr>
          <w:rFonts w:ascii="Arial Narrow" w:hAnsi="Arial Narrow" w:cs="Courier New"/>
          <w:b/>
          <w:color w:val="000000" w:themeColor="text1"/>
          <w:sz w:val="20"/>
          <w:szCs w:val="20"/>
        </w:rPr>
        <w:t>Shredders</w:t>
      </w:r>
      <w:r w:rsidR="00EC157F" w:rsidRPr="00B26D4B">
        <w:rPr>
          <w:rFonts w:ascii="Arial Narrow" w:hAnsi="Arial Narrow" w:cs="Courier New"/>
          <w:b/>
          <w:color w:val="000000" w:themeColor="text1"/>
          <w:sz w:val="20"/>
          <w:szCs w:val="20"/>
        </w:rPr>
        <w:t xml:space="preserve"> </w:t>
      </w:r>
    </w:p>
    <w:p w14:paraId="291FEC37" w14:textId="01C191EC" w:rsidR="00D67AC5" w:rsidRPr="00B26D4B" w:rsidRDefault="00761C51" w:rsidP="00B0081B">
      <w:pPr>
        <w:tabs>
          <w:tab w:val="left" w:pos="630"/>
        </w:tabs>
        <w:spacing w:after="0" w:line="220" w:lineRule="exact"/>
        <w:ind w:right="331"/>
        <w:rPr>
          <w:rFonts w:ascii="Arial Narrow" w:hAnsi="Arial Narrow" w:cs="Times New Roman"/>
          <w:b/>
          <w:color w:val="000000" w:themeColor="text1"/>
          <w:sz w:val="20"/>
          <w:szCs w:val="20"/>
        </w:rPr>
      </w:pPr>
      <w:r w:rsidRPr="00B26D4B">
        <w:rPr>
          <w:rFonts w:ascii="Arial Narrow" w:hAnsi="Arial Narrow" w:cs="Courier New"/>
          <w:b/>
          <w:color w:val="000000" w:themeColor="text1"/>
          <w:sz w:val="20"/>
          <w:szCs w:val="20"/>
        </w:rPr>
        <w:tab/>
      </w:r>
      <w:r w:rsidRPr="00B26D4B">
        <w:rPr>
          <w:rFonts w:ascii="Arial Narrow" w:hAnsi="Arial Narrow" w:cs="Courier New"/>
          <w:b/>
          <w:color w:val="000000" w:themeColor="text1"/>
          <w:sz w:val="20"/>
          <w:szCs w:val="20"/>
        </w:rPr>
        <w:tab/>
      </w:r>
      <w:r w:rsidRPr="00B26D4B">
        <w:rPr>
          <w:rFonts w:ascii="Arial Narrow" w:hAnsi="Arial Narrow" w:cs="Times New Roman"/>
          <w:b/>
          <w:color w:val="000000" w:themeColor="text1"/>
          <w:sz w:val="20"/>
          <w:szCs w:val="20"/>
        </w:rPr>
        <w:t>F2540</w:t>
      </w:r>
      <w:r w:rsidR="00D67AC5" w:rsidRPr="00B26D4B">
        <w:rPr>
          <w:rFonts w:ascii="Arial Narrow" w:hAnsi="Arial Narrow" w:cs="Times New Roman"/>
          <w:b/>
          <w:color w:val="000000" w:themeColor="text1"/>
          <w:sz w:val="20"/>
          <w:szCs w:val="20"/>
        </w:rPr>
        <w:t xml:space="preserve"> - Shredder, Paper, Security</w:t>
      </w:r>
    </w:p>
    <w:p w14:paraId="28843AA7" w14:textId="2433D3FA" w:rsidR="0085022F" w:rsidRPr="00B26D4B" w:rsidRDefault="0085022F" w:rsidP="0085022F">
      <w:pPr>
        <w:pStyle w:val="ListParagraph"/>
        <w:ind w:left="720" w:hanging="180"/>
        <w:rPr>
          <w:color w:val="000000" w:themeColor="text1"/>
          <w:szCs w:val="20"/>
        </w:rPr>
      </w:pPr>
      <w:r w:rsidRPr="00B26D4B">
        <w:rPr>
          <w:rFonts w:cs="Times New Roman"/>
          <w:b/>
          <w:color w:val="000000" w:themeColor="text1"/>
          <w:szCs w:val="20"/>
        </w:rPr>
        <w:tab/>
      </w:r>
      <w:r w:rsidRPr="00B26D4B">
        <w:rPr>
          <w:rFonts w:cs="Courier New"/>
          <w:b/>
          <w:color w:val="000000" w:themeColor="text1"/>
          <w:szCs w:val="20"/>
        </w:rPr>
        <w:t>A</w:t>
      </w:r>
      <w:r w:rsidRPr="00B26D4B">
        <w:rPr>
          <w:b/>
          <w:color w:val="000000" w:themeColor="text1"/>
          <w:szCs w:val="20"/>
        </w:rPr>
        <w:t>.</w:t>
      </w:r>
      <w:r w:rsidRPr="00B26D4B">
        <w:rPr>
          <w:color w:val="000000" w:themeColor="text1"/>
          <w:szCs w:val="20"/>
        </w:rPr>
        <w:t xml:space="preserve"> All shredders </w:t>
      </w:r>
      <w:r w:rsidR="00436D7B" w:rsidRPr="00B26D4B">
        <w:rPr>
          <w:color w:val="000000" w:themeColor="text1"/>
          <w:szCs w:val="20"/>
        </w:rPr>
        <w:t xml:space="preserve">must </w:t>
      </w:r>
      <w:r w:rsidRPr="00B26D4B">
        <w:rPr>
          <w:color w:val="000000" w:themeColor="text1"/>
          <w:szCs w:val="20"/>
        </w:rPr>
        <w:t xml:space="preserve">provide </w:t>
      </w:r>
      <w:r w:rsidR="000909B4" w:rsidRPr="00B26D4B">
        <w:rPr>
          <w:color w:val="000000" w:themeColor="text1"/>
          <w:szCs w:val="20"/>
        </w:rPr>
        <w:t>crosscut</w:t>
      </w:r>
      <w:r w:rsidRPr="00B26D4B">
        <w:rPr>
          <w:color w:val="000000" w:themeColor="text1"/>
          <w:szCs w:val="20"/>
        </w:rPr>
        <w:t xml:space="preserve"> shredding capability.</w:t>
      </w:r>
      <w:r w:rsidR="00ED3260">
        <w:rPr>
          <w:color w:val="000000" w:themeColor="text1"/>
          <w:szCs w:val="20"/>
        </w:rPr>
        <w:t xml:space="preserve">  </w:t>
      </w:r>
      <w:r w:rsidR="00ED3260" w:rsidRPr="00587844">
        <w:rPr>
          <w:rFonts w:cs="Courier New"/>
          <w:color w:val="000000" w:themeColor="text1"/>
          <w:szCs w:val="20"/>
        </w:rPr>
        <w:t>Provide ability to shred credit cards, CD’s and DVD’s.</w:t>
      </w:r>
    </w:p>
    <w:p w14:paraId="73CAE1CC" w14:textId="5BB11CEC" w:rsidR="0085022F" w:rsidRPr="00B26D4B" w:rsidRDefault="0085022F" w:rsidP="0085022F">
      <w:pPr>
        <w:pStyle w:val="ListParagraph"/>
        <w:ind w:left="900" w:hanging="180"/>
        <w:rPr>
          <w:rFonts w:cs="Courier New"/>
          <w:color w:val="000000" w:themeColor="text1"/>
          <w:szCs w:val="20"/>
        </w:rPr>
      </w:pPr>
      <w:r w:rsidRPr="00B26D4B">
        <w:rPr>
          <w:rFonts w:cs="Courier New"/>
          <w:b/>
          <w:color w:val="000000" w:themeColor="text1"/>
          <w:szCs w:val="20"/>
        </w:rPr>
        <w:t>B.</w:t>
      </w:r>
      <w:r w:rsidRPr="00B26D4B">
        <w:rPr>
          <w:rFonts w:cs="Courier New"/>
          <w:color w:val="000000" w:themeColor="text1"/>
          <w:szCs w:val="20"/>
        </w:rPr>
        <w:t xml:space="preserve"> Must process a minimum 6 </w:t>
      </w:r>
      <w:r w:rsidR="007970C9" w:rsidRPr="00B26D4B">
        <w:rPr>
          <w:rFonts w:cs="Courier New"/>
          <w:color w:val="000000" w:themeColor="text1"/>
          <w:szCs w:val="20"/>
        </w:rPr>
        <w:t>pages</w:t>
      </w:r>
      <w:r w:rsidRPr="00B26D4B">
        <w:rPr>
          <w:rFonts w:cs="Courier New"/>
          <w:color w:val="000000" w:themeColor="text1"/>
          <w:szCs w:val="20"/>
        </w:rPr>
        <w:t xml:space="preserve"> </w:t>
      </w:r>
      <w:r w:rsidR="007970C9" w:rsidRPr="00B26D4B">
        <w:rPr>
          <w:rFonts w:cs="Courier New"/>
          <w:color w:val="000000" w:themeColor="text1"/>
          <w:szCs w:val="20"/>
        </w:rPr>
        <w:t>at once</w:t>
      </w:r>
      <w:r w:rsidRPr="00B26D4B">
        <w:rPr>
          <w:rFonts w:cs="Courier New"/>
          <w:color w:val="000000" w:themeColor="text1"/>
          <w:szCs w:val="20"/>
        </w:rPr>
        <w:t xml:space="preserve">.  </w:t>
      </w:r>
    </w:p>
    <w:p w14:paraId="1AD6DAA8" w14:textId="170D8DC0" w:rsidR="00456A69" w:rsidRPr="00B26D4B" w:rsidRDefault="0085022F" w:rsidP="00456A69">
      <w:pPr>
        <w:pStyle w:val="ListParagraph"/>
        <w:ind w:left="900" w:hanging="180"/>
        <w:rPr>
          <w:rFonts w:cs="Courier New"/>
          <w:color w:val="000000" w:themeColor="text1"/>
          <w:szCs w:val="20"/>
        </w:rPr>
      </w:pPr>
      <w:r w:rsidRPr="00B26D4B">
        <w:rPr>
          <w:rFonts w:cs="Courier New"/>
          <w:b/>
          <w:color w:val="000000" w:themeColor="text1"/>
          <w:szCs w:val="20"/>
        </w:rPr>
        <w:t>C.</w:t>
      </w:r>
      <w:r w:rsidRPr="00B26D4B">
        <w:rPr>
          <w:rFonts w:cs="Courier New"/>
          <w:color w:val="000000" w:themeColor="text1"/>
          <w:szCs w:val="20"/>
        </w:rPr>
        <w:t xml:space="preserve"> Include automatic </w:t>
      </w:r>
      <w:r w:rsidR="00456A69" w:rsidRPr="00B26D4B">
        <w:rPr>
          <w:rFonts w:cs="Courier New"/>
          <w:color w:val="000000" w:themeColor="text1"/>
          <w:szCs w:val="20"/>
        </w:rPr>
        <w:t>start/stop, auto shut off when full, and multifunction switching for start/stop/reverse.</w:t>
      </w:r>
    </w:p>
    <w:p w14:paraId="494533BD" w14:textId="01574C6D" w:rsidR="0085022F" w:rsidRPr="00B26D4B" w:rsidRDefault="0085022F" w:rsidP="0085022F">
      <w:pPr>
        <w:pStyle w:val="ListParagraph"/>
        <w:ind w:left="900" w:hanging="180"/>
        <w:rPr>
          <w:rFonts w:cs="Courier New"/>
          <w:color w:val="000000" w:themeColor="text1"/>
          <w:szCs w:val="20"/>
        </w:rPr>
      </w:pPr>
    </w:p>
    <w:p w14:paraId="6DE22DE4" w14:textId="49EFDD4E" w:rsidR="00F81C5D" w:rsidRPr="00B26D4B" w:rsidRDefault="00D67AC5" w:rsidP="00B0081B">
      <w:pPr>
        <w:tabs>
          <w:tab w:val="left" w:pos="630"/>
        </w:tabs>
        <w:spacing w:after="0" w:line="220" w:lineRule="exact"/>
        <w:ind w:right="331"/>
        <w:rPr>
          <w:rFonts w:ascii="Arial Narrow" w:hAnsi="Arial Narrow" w:cs="Courier New"/>
          <w:color w:val="000000" w:themeColor="text1"/>
          <w:sz w:val="20"/>
          <w:szCs w:val="20"/>
        </w:rPr>
      </w:pPr>
      <w:r w:rsidRPr="00B26D4B">
        <w:rPr>
          <w:rFonts w:ascii="Arial Narrow" w:hAnsi="Arial Narrow" w:cs="Times New Roman"/>
          <w:b/>
          <w:color w:val="000000" w:themeColor="text1"/>
          <w:sz w:val="20"/>
          <w:szCs w:val="20"/>
        </w:rPr>
        <w:tab/>
      </w:r>
      <w:r w:rsidRPr="00B26D4B">
        <w:rPr>
          <w:rFonts w:ascii="Arial Narrow" w:hAnsi="Arial Narrow" w:cs="Times New Roman"/>
          <w:b/>
          <w:color w:val="000000" w:themeColor="text1"/>
          <w:sz w:val="20"/>
          <w:szCs w:val="20"/>
        </w:rPr>
        <w:tab/>
      </w:r>
      <w:r w:rsidR="00761C51" w:rsidRPr="00B26D4B">
        <w:rPr>
          <w:rFonts w:ascii="Arial Narrow" w:hAnsi="Arial Narrow" w:cs="Times New Roman"/>
          <w:b/>
          <w:color w:val="000000" w:themeColor="text1"/>
          <w:sz w:val="20"/>
          <w:szCs w:val="20"/>
        </w:rPr>
        <w:t>F2550</w:t>
      </w:r>
      <w:r w:rsidRPr="00B26D4B">
        <w:rPr>
          <w:rFonts w:ascii="Arial Narrow" w:hAnsi="Arial Narrow" w:cs="Times New Roman"/>
          <w:b/>
          <w:color w:val="000000" w:themeColor="text1"/>
          <w:sz w:val="20"/>
          <w:szCs w:val="20"/>
        </w:rPr>
        <w:t xml:space="preserve"> - </w:t>
      </w:r>
      <w:r w:rsidR="003961CA" w:rsidRPr="00B26D4B">
        <w:rPr>
          <w:rFonts w:ascii="Arial Narrow" w:hAnsi="Arial Narrow" w:cs="Times New Roman"/>
          <w:b/>
          <w:color w:val="000000" w:themeColor="text1"/>
          <w:sz w:val="20"/>
          <w:szCs w:val="20"/>
        </w:rPr>
        <w:t>Shredder, Paper Heavy Duty</w:t>
      </w:r>
    </w:p>
    <w:p w14:paraId="3A637221" w14:textId="7357E466" w:rsidR="00491E14" w:rsidRPr="00B26D4B" w:rsidRDefault="00D07F9C" w:rsidP="00D06167">
      <w:pPr>
        <w:pStyle w:val="ListParagraph"/>
        <w:ind w:left="900" w:hanging="180"/>
        <w:rPr>
          <w:color w:val="000000" w:themeColor="text1"/>
          <w:szCs w:val="20"/>
        </w:rPr>
      </w:pPr>
      <w:r w:rsidRPr="00B26D4B">
        <w:rPr>
          <w:rFonts w:cs="Courier New"/>
          <w:b/>
          <w:color w:val="000000" w:themeColor="text1"/>
          <w:szCs w:val="20"/>
        </w:rPr>
        <w:t>A</w:t>
      </w:r>
      <w:r w:rsidR="005774DA" w:rsidRPr="00B26D4B">
        <w:rPr>
          <w:b/>
          <w:color w:val="000000" w:themeColor="text1"/>
          <w:szCs w:val="20"/>
        </w:rPr>
        <w:t>.</w:t>
      </w:r>
      <w:r w:rsidR="005774DA" w:rsidRPr="00B26D4B">
        <w:rPr>
          <w:color w:val="000000" w:themeColor="text1"/>
          <w:szCs w:val="20"/>
        </w:rPr>
        <w:t xml:space="preserve"> </w:t>
      </w:r>
      <w:r w:rsidR="004658BF" w:rsidRPr="00B26D4B">
        <w:rPr>
          <w:color w:val="000000" w:themeColor="text1"/>
          <w:szCs w:val="20"/>
        </w:rPr>
        <w:t xml:space="preserve">All shredders </w:t>
      </w:r>
      <w:r w:rsidR="00436D7B" w:rsidRPr="00B26D4B">
        <w:rPr>
          <w:color w:val="000000" w:themeColor="text1"/>
          <w:szCs w:val="20"/>
        </w:rPr>
        <w:t xml:space="preserve">must </w:t>
      </w:r>
      <w:r w:rsidR="004658BF" w:rsidRPr="00B26D4B">
        <w:rPr>
          <w:color w:val="000000" w:themeColor="text1"/>
          <w:szCs w:val="20"/>
        </w:rPr>
        <w:t xml:space="preserve">provide </w:t>
      </w:r>
      <w:r w:rsidR="000909B4" w:rsidRPr="00B26D4B">
        <w:rPr>
          <w:color w:val="000000" w:themeColor="text1"/>
          <w:szCs w:val="20"/>
        </w:rPr>
        <w:t>crosscut</w:t>
      </w:r>
      <w:r w:rsidR="004658BF" w:rsidRPr="00B26D4B">
        <w:rPr>
          <w:color w:val="000000" w:themeColor="text1"/>
          <w:szCs w:val="20"/>
        </w:rPr>
        <w:t xml:space="preserve"> shredding capability</w:t>
      </w:r>
      <w:r w:rsidR="0002461F" w:rsidRPr="00B26D4B">
        <w:rPr>
          <w:color w:val="000000" w:themeColor="text1"/>
          <w:szCs w:val="20"/>
        </w:rPr>
        <w:t xml:space="preserve">. </w:t>
      </w:r>
      <w:r w:rsidR="0002461F" w:rsidRPr="00B26D4B">
        <w:rPr>
          <w:rFonts w:cs="Courier New"/>
          <w:color w:val="000000" w:themeColor="text1"/>
          <w:szCs w:val="20"/>
        </w:rPr>
        <w:t xml:space="preserve"> </w:t>
      </w:r>
      <w:r w:rsidR="00436D7B" w:rsidRPr="00B26D4B">
        <w:rPr>
          <w:rFonts w:cs="Courier New"/>
          <w:color w:val="000000" w:themeColor="text1"/>
          <w:szCs w:val="20"/>
        </w:rPr>
        <w:t xml:space="preserve">Provide ability to shred </w:t>
      </w:r>
      <w:r w:rsidR="0002461F" w:rsidRPr="00B26D4B">
        <w:rPr>
          <w:rFonts w:cs="Courier New"/>
          <w:color w:val="000000" w:themeColor="text1"/>
          <w:szCs w:val="20"/>
        </w:rPr>
        <w:t>credit cards</w:t>
      </w:r>
      <w:r w:rsidR="001D09E3" w:rsidRPr="00B26D4B">
        <w:rPr>
          <w:rFonts w:cs="Courier New"/>
          <w:color w:val="000000" w:themeColor="text1"/>
          <w:szCs w:val="20"/>
        </w:rPr>
        <w:t>, CD’s and DVD’s</w:t>
      </w:r>
      <w:r w:rsidR="0002461F" w:rsidRPr="00B26D4B">
        <w:rPr>
          <w:rFonts w:cs="Courier New"/>
          <w:color w:val="000000" w:themeColor="text1"/>
          <w:szCs w:val="20"/>
        </w:rPr>
        <w:t xml:space="preserve">. </w:t>
      </w:r>
    </w:p>
    <w:p w14:paraId="1C1BA5A9" w14:textId="0C8E8428" w:rsidR="004658BF" w:rsidRPr="00B26D4B" w:rsidRDefault="004658BF" w:rsidP="00D06167">
      <w:pPr>
        <w:pStyle w:val="ListParagraph"/>
        <w:ind w:left="900" w:hanging="180"/>
        <w:rPr>
          <w:rFonts w:cs="Courier New"/>
          <w:color w:val="000000" w:themeColor="text1"/>
          <w:szCs w:val="20"/>
        </w:rPr>
      </w:pPr>
      <w:r w:rsidRPr="00B26D4B">
        <w:rPr>
          <w:rFonts w:cs="Courier New"/>
          <w:b/>
          <w:color w:val="000000" w:themeColor="text1"/>
          <w:szCs w:val="20"/>
        </w:rPr>
        <w:t>B.</w:t>
      </w:r>
      <w:r w:rsidRPr="00B26D4B">
        <w:rPr>
          <w:rFonts w:cs="Courier New"/>
          <w:color w:val="000000" w:themeColor="text1"/>
          <w:szCs w:val="20"/>
        </w:rPr>
        <w:t xml:space="preserve"> </w:t>
      </w:r>
      <w:r w:rsidR="00992E6A" w:rsidRPr="00B26D4B">
        <w:rPr>
          <w:rFonts w:cs="Courier New"/>
          <w:color w:val="000000" w:themeColor="text1"/>
          <w:szCs w:val="20"/>
        </w:rPr>
        <w:t>M</w:t>
      </w:r>
      <w:r w:rsidR="002C04B4" w:rsidRPr="00B26D4B">
        <w:rPr>
          <w:rFonts w:cs="Courier New"/>
          <w:color w:val="000000" w:themeColor="text1"/>
          <w:szCs w:val="20"/>
        </w:rPr>
        <w:t xml:space="preserve">odels </w:t>
      </w:r>
      <w:r w:rsidRPr="00B26D4B">
        <w:rPr>
          <w:rFonts w:cs="Courier New"/>
          <w:color w:val="000000" w:themeColor="text1"/>
          <w:szCs w:val="20"/>
        </w:rPr>
        <w:t xml:space="preserve">to process </w:t>
      </w:r>
      <w:r w:rsidR="00F650FC" w:rsidRPr="00B26D4B">
        <w:rPr>
          <w:rFonts w:cs="Courier New"/>
          <w:color w:val="000000" w:themeColor="text1"/>
          <w:szCs w:val="20"/>
        </w:rPr>
        <w:t xml:space="preserve">minimum </w:t>
      </w:r>
      <w:r w:rsidRPr="00B26D4B">
        <w:rPr>
          <w:rFonts w:cs="Courier New"/>
          <w:color w:val="000000" w:themeColor="text1"/>
          <w:szCs w:val="20"/>
        </w:rPr>
        <w:t>2</w:t>
      </w:r>
      <w:r w:rsidR="002C04B4" w:rsidRPr="00B26D4B">
        <w:rPr>
          <w:rFonts w:cs="Courier New"/>
          <w:color w:val="000000" w:themeColor="text1"/>
          <w:szCs w:val="20"/>
        </w:rPr>
        <w:t>5</w:t>
      </w:r>
      <w:r w:rsidRPr="00B26D4B">
        <w:rPr>
          <w:rFonts w:cs="Courier New"/>
          <w:color w:val="000000" w:themeColor="text1"/>
          <w:szCs w:val="20"/>
        </w:rPr>
        <w:t xml:space="preserve"> pages at once.</w:t>
      </w:r>
      <w:r w:rsidR="0002461F" w:rsidRPr="00B26D4B">
        <w:rPr>
          <w:rFonts w:cs="Courier New"/>
          <w:color w:val="000000" w:themeColor="text1"/>
          <w:szCs w:val="20"/>
        </w:rPr>
        <w:t xml:space="preserve">  </w:t>
      </w:r>
    </w:p>
    <w:p w14:paraId="3947E11B" w14:textId="65C4DBE8" w:rsidR="00254F1E" w:rsidRPr="00B26D4B" w:rsidRDefault="004658BF" w:rsidP="00D06167">
      <w:pPr>
        <w:pStyle w:val="ListParagraph"/>
        <w:ind w:left="900" w:hanging="180"/>
        <w:rPr>
          <w:rFonts w:cs="Courier New"/>
          <w:color w:val="000000" w:themeColor="text1"/>
          <w:szCs w:val="20"/>
        </w:rPr>
      </w:pPr>
      <w:r w:rsidRPr="00B26D4B">
        <w:rPr>
          <w:rFonts w:cs="Courier New"/>
          <w:b/>
          <w:color w:val="000000" w:themeColor="text1"/>
          <w:szCs w:val="20"/>
        </w:rPr>
        <w:t>C.</w:t>
      </w:r>
      <w:r w:rsidRPr="00B26D4B">
        <w:rPr>
          <w:rFonts w:cs="Courier New"/>
          <w:color w:val="000000" w:themeColor="text1"/>
          <w:szCs w:val="20"/>
        </w:rPr>
        <w:t xml:space="preserve"> Include automatic </w:t>
      </w:r>
      <w:bookmarkStart w:id="2" w:name="_Hlk2673489"/>
      <w:r w:rsidR="00992E6A" w:rsidRPr="00B26D4B">
        <w:rPr>
          <w:rFonts w:cs="Courier New"/>
          <w:color w:val="000000" w:themeColor="text1"/>
          <w:szCs w:val="20"/>
        </w:rPr>
        <w:t>start/stop,</w:t>
      </w:r>
      <w:r w:rsidRPr="00B26D4B">
        <w:rPr>
          <w:rFonts w:cs="Courier New"/>
          <w:color w:val="000000" w:themeColor="text1"/>
          <w:szCs w:val="20"/>
        </w:rPr>
        <w:t xml:space="preserve"> auto shut off when full</w:t>
      </w:r>
      <w:r w:rsidR="00992E6A" w:rsidRPr="00B26D4B">
        <w:rPr>
          <w:rFonts w:cs="Courier New"/>
          <w:color w:val="000000" w:themeColor="text1"/>
          <w:szCs w:val="20"/>
        </w:rPr>
        <w:t>, and multifunction switching for start/stop/reverse</w:t>
      </w:r>
      <w:r w:rsidRPr="00B26D4B">
        <w:rPr>
          <w:rFonts w:cs="Courier New"/>
          <w:color w:val="000000" w:themeColor="text1"/>
          <w:szCs w:val="20"/>
        </w:rPr>
        <w:t>.</w:t>
      </w:r>
      <w:bookmarkEnd w:id="2"/>
    </w:p>
    <w:p w14:paraId="65F81825" w14:textId="77777777" w:rsidR="00456A69" w:rsidRPr="00B26D4B" w:rsidRDefault="00456A69" w:rsidP="001706F7">
      <w:pPr>
        <w:tabs>
          <w:tab w:val="left" w:pos="630"/>
        </w:tabs>
        <w:spacing w:after="0" w:line="220" w:lineRule="exact"/>
        <w:ind w:right="331"/>
        <w:rPr>
          <w:rFonts w:ascii="Arial Narrow" w:hAnsi="Arial Narrow" w:cs="Courier New"/>
          <w:b/>
          <w:color w:val="000000" w:themeColor="text1"/>
          <w:sz w:val="20"/>
          <w:szCs w:val="20"/>
        </w:rPr>
      </w:pPr>
    </w:p>
    <w:p w14:paraId="445DEB20" w14:textId="0D1275AA" w:rsidR="001706F7" w:rsidRPr="00B26D4B" w:rsidRDefault="000909B4" w:rsidP="001706F7">
      <w:pPr>
        <w:tabs>
          <w:tab w:val="left" w:pos="630"/>
        </w:tabs>
        <w:spacing w:after="0" w:line="220" w:lineRule="exact"/>
        <w:ind w:right="331"/>
        <w:rPr>
          <w:rFonts w:ascii="Arial Narrow" w:hAnsi="Arial Narrow" w:cs="Courier New"/>
          <w:b/>
          <w:color w:val="000000" w:themeColor="text1"/>
          <w:sz w:val="20"/>
          <w:szCs w:val="20"/>
        </w:rPr>
      </w:pPr>
      <w:r w:rsidRPr="00B26D4B">
        <w:rPr>
          <w:rFonts w:ascii="Arial Narrow" w:hAnsi="Arial Narrow" w:cs="Courier New"/>
          <w:b/>
          <w:color w:val="000000" w:themeColor="text1"/>
          <w:sz w:val="20"/>
          <w:szCs w:val="20"/>
        </w:rPr>
        <w:t xml:space="preserve">2.1.3 </w:t>
      </w:r>
      <w:r w:rsidRPr="00B26D4B">
        <w:rPr>
          <w:rFonts w:ascii="Arial Narrow" w:hAnsi="Arial Narrow" w:cs="Courier New"/>
          <w:b/>
          <w:color w:val="000000" w:themeColor="text1"/>
          <w:sz w:val="20"/>
          <w:szCs w:val="20"/>
        </w:rPr>
        <w:tab/>
      </w:r>
      <w:r w:rsidR="001706F7" w:rsidRPr="00B26D4B">
        <w:rPr>
          <w:rFonts w:ascii="Arial Narrow" w:hAnsi="Arial Narrow" w:cs="Courier New"/>
          <w:b/>
          <w:color w:val="000000" w:themeColor="text1"/>
          <w:sz w:val="20"/>
          <w:szCs w:val="20"/>
        </w:rPr>
        <w:t xml:space="preserve">Scanners/Facsimile Machines </w:t>
      </w:r>
    </w:p>
    <w:p w14:paraId="6211FE65" w14:textId="4938155D" w:rsidR="001706F7" w:rsidRPr="00B26D4B" w:rsidRDefault="001706F7" w:rsidP="001706F7">
      <w:pPr>
        <w:tabs>
          <w:tab w:val="left" w:pos="630"/>
        </w:tabs>
        <w:spacing w:after="0" w:line="220" w:lineRule="exact"/>
        <w:ind w:right="331"/>
        <w:rPr>
          <w:rFonts w:ascii="Arial Narrow" w:hAnsi="Arial Narrow" w:cs="Times New Roman"/>
          <w:b/>
          <w:color w:val="000000" w:themeColor="text1"/>
          <w:sz w:val="20"/>
          <w:szCs w:val="20"/>
        </w:rPr>
      </w:pPr>
      <w:r w:rsidRPr="00B26D4B">
        <w:rPr>
          <w:rFonts w:ascii="Arial Narrow" w:hAnsi="Arial Narrow" w:cs="Courier New"/>
          <w:b/>
          <w:color w:val="000000" w:themeColor="text1"/>
          <w:sz w:val="20"/>
          <w:szCs w:val="20"/>
        </w:rPr>
        <w:tab/>
      </w:r>
      <w:r w:rsidRPr="00B26D4B">
        <w:rPr>
          <w:rFonts w:ascii="Arial Narrow" w:hAnsi="Arial Narrow" w:cs="Courier New"/>
          <w:b/>
          <w:color w:val="000000" w:themeColor="text1"/>
          <w:sz w:val="20"/>
          <w:szCs w:val="20"/>
        </w:rPr>
        <w:tab/>
      </w:r>
      <w:r w:rsidRPr="00B26D4B">
        <w:rPr>
          <w:rFonts w:ascii="Arial Narrow" w:hAnsi="Arial Narrow" w:cs="Times New Roman"/>
          <w:b/>
          <w:color w:val="000000" w:themeColor="text1"/>
          <w:sz w:val="20"/>
          <w:szCs w:val="20"/>
        </w:rPr>
        <w:t>M1855 - Facsimile Machine</w:t>
      </w:r>
    </w:p>
    <w:p w14:paraId="448A730F" w14:textId="4CA3443E" w:rsidR="0067398D" w:rsidRPr="00B26D4B" w:rsidRDefault="0067398D" w:rsidP="0067398D">
      <w:pPr>
        <w:tabs>
          <w:tab w:val="left" w:pos="630"/>
        </w:tabs>
        <w:spacing w:after="0" w:line="220" w:lineRule="exact"/>
        <w:ind w:left="630" w:right="331"/>
        <w:rPr>
          <w:rFonts w:ascii="Arial Narrow" w:hAnsi="Arial Narrow"/>
          <w:color w:val="000000" w:themeColor="text1"/>
          <w:sz w:val="20"/>
          <w:szCs w:val="20"/>
        </w:rPr>
      </w:pPr>
      <w:r w:rsidRPr="00B26D4B">
        <w:rPr>
          <w:rFonts w:ascii="Arial Narrow" w:hAnsi="Arial Narrow" w:cs="Times New Roman"/>
          <w:b/>
          <w:color w:val="000000" w:themeColor="text1"/>
          <w:sz w:val="20"/>
          <w:szCs w:val="20"/>
        </w:rPr>
        <w:tab/>
      </w:r>
      <w:r w:rsidR="001706F7" w:rsidRPr="00B26D4B">
        <w:rPr>
          <w:rFonts w:cs="Courier New"/>
          <w:b/>
          <w:color w:val="000000" w:themeColor="text1"/>
          <w:szCs w:val="20"/>
        </w:rPr>
        <w:t>A</w:t>
      </w:r>
      <w:r w:rsidR="001706F7" w:rsidRPr="00B26D4B">
        <w:rPr>
          <w:b/>
          <w:color w:val="000000" w:themeColor="text1"/>
          <w:szCs w:val="20"/>
        </w:rPr>
        <w:t>.</w:t>
      </w:r>
      <w:r w:rsidR="001706F7" w:rsidRPr="00B26D4B">
        <w:rPr>
          <w:color w:val="000000" w:themeColor="text1"/>
          <w:szCs w:val="20"/>
        </w:rPr>
        <w:t xml:space="preserve"> </w:t>
      </w:r>
      <w:r w:rsidRPr="00B26D4B">
        <w:rPr>
          <w:rFonts w:ascii="Arial Narrow" w:hAnsi="Arial Narrow"/>
          <w:color w:val="000000" w:themeColor="text1"/>
          <w:sz w:val="20"/>
          <w:szCs w:val="20"/>
        </w:rPr>
        <w:t xml:space="preserve">Facsimile machine </w:t>
      </w:r>
      <w:r w:rsidR="00436D7B" w:rsidRPr="00B26D4B">
        <w:rPr>
          <w:rFonts w:ascii="Arial Narrow" w:hAnsi="Arial Narrow"/>
          <w:color w:val="000000" w:themeColor="text1"/>
          <w:sz w:val="20"/>
          <w:szCs w:val="20"/>
        </w:rPr>
        <w:t>must</w:t>
      </w:r>
      <w:r w:rsidRPr="00B26D4B">
        <w:rPr>
          <w:rFonts w:ascii="Arial Narrow" w:hAnsi="Arial Narrow"/>
          <w:color w:val="000000" w:themeColor="text1"/>
          <w:sz w:val="20"/>
          <w:szCs w:val="20"/>
        </w:rPr>
        <w:t xml:space="preserve"> have built in hi-speed USB 2.0 interface to connect to computer for up to 21 ppm</w:t>
      </w:r>
    </w:p>
    <w:p w14:paraId="67594560" w14:textId="44B6CF04" w:rsidR="001706F7" w:rsidRPr="00B26D4B" w:rsidRDefault="0067398D" w:rsidP="0067398D">
      <w:pPr>
        <w:tabs>
          <w:tab w:val="left" w:pos="630"/>
        </w:tabs>
        <w:spacing w:after="0" w:line="220" w:lineRule="exact"/>
        <w:ind w:left="630" w:right="331"/>
        <w:rPr>
          <w:color w:val="000000" w:themeColor="text1"/>
          <w:szCs w:val="20"/>
        </w:rPr>
      </w:pPr>
      <w:r w:rsidRPr="00B26D4B">
        <w:rPr>
          <w:rFonts w:ascii="Arial Narrow" w:hAnsi="Arial Narrow"/>
          <w:color w:val="000000" w:themeColor="text1"/>
          <w:sz w:val="20"/>
          <w:szCs w:val="20"/>
        </w:rPr>
        <w:t xml:space="preserve">       printing.</w:t>
      </w:r>
    </w:p>
    <w:p w14:paraId="66C76829" w14:textId="47A7C9CE" w:rsidR="001706F7" w:rsidRPr="00B26D4B" w:rsidRDefault="001706F7" w:rsidP="001706F7">
      <w:pPr>
        <w:pStyle w:val="ListParagraph"/>
        <w:ind w:left="900" w:hanging="180"/>
        <w:rPr>
          <w:rFonts w:cs="Courier New"/>
          <w:color w:val="000000" w:themeColor="text1"/>
          <w:szCs w:val="20"/>
        </w:rPr>
      </w:pPr>
      <w:r w:rsidRPr="00B26D4B">
        <w:rPr>
          <w:rFonts w:cs="Courier New"/>
          <w:b/>
          <w:color w:val="000000" w:themeColor="text1"/>
          <w:szCs w:val="20"/>
        </w:rPr>
        <w:t>B.</w:t>
      </w:r>
      <w:r w:rsidRPr="00B26D4B">
        <w:rPr>
          <w:rFonts w:cs="Courier New"/>
          <w:color w:val="000000" w:themeColor="text1"/>
          <w:szCs w:val="20"/>
        </w:rPr>
        <w:t xml:space="preserve"> </w:t>
      </w:r>
      <w:r w:rsidR="0067398D" w:rsidRPr="00B26D4B">
        <w:rPr>
          <w:rFonts w:cs="Courier New"/>
          <w:color w:val="000000" w:themeColor="text1"/>
          <w:szCs w:val="20"/>
        </w:rPr>
        <w:t>20-page capacity auto document feeder for faxing and copying multiple pages, up to legal size.</w:t>
      </w:r>
    </w:p>
    <w:p w14:paraId="7405CB9C" w14:textId="681DCCEE" w:rsidR="0067398D" w:rsidRPr="00B26D4B" w:rsidRDefault="001706F7" w:rsidP="00C0132E">
      <w:pPr>
        <w:pStyle w:val="ListParagraph"/>
        <w:ind w:left="180" w:firstLine="540"/>
        <w:rPr>
          <w:rFonts w:cs="Courier New"/>
          <w:color w:val="000000" w:themeColor="text1"/>
          <w:szCs w:val="20"/>
        </w:rPr>
      </w:pPr>
      <w:r w:rsidRPr="00B26D4B">
        <w:rPr>
          <w:rFonts w:cs="Courier New"/>
          <w:b/>
          <w:color w:val="000000" w:themeColor="text1"/>
          <w:szCs w:val="20"/>
        </w:rPr>
        <w:t>C.</w:t>
      </w:r>
      <w:r w:rsidR="0067398D" w:rsidRPr="00B26D4B">
        <w:rPr>
          <w:rFonts w:cs="Courier New"/>
          <w:b/>
          <w:color w:val="000000" w:themeColor="text1"/>
          <w:szCs w:val="20"/>
        </w:rPr>
        <w:t xml:space="preserve"> </w:t>
      </w:r>
      <w:r w:rsidR="0067398D" w:rsidRPr="00B26D4B">
        <w:rPr>
          <w:rFonts w:cs="Courier New"/>
          <w:color w:val="000000" w:themeColor="text1"/>
          <w:szCs w:val="20"/>
        </w:rPr>
        <w:t>250-sheet high capacity, front loading paper tray to hold either letter or legal-size paper.</w:t>
      </w:r>
    </w:p>
    <w:p w14:paraId="41E26BE6" w14:textId="77777777" w:rsidR="009814D5" w:rsidRPr="00B26D4B" w:rsidRDefault="009814D5" w:rsidP="009814D5">
      <w:pPr>
        <w:tabs>
          <w:tab w:val="left" w:pos="630"/>
        </w:tabs>
        <w:spacing w:after="0" w:line="220" w:lineRule="exact"/>
        <w:ind w:right="331"/>
        <w:rPr>
          <w:rFonts w:ascii="Arial Narrow" w:hAnsi="Arial Narrow" w:cs="Times New Roman"/>
          <w:b/>
          <w:color w:val="000000" w:themeColor="text1"/>
          <w:sz w:val="20"/>
          <w:szCs w:val="20"/>
        </w:rPr>
      </w:pPr>
      <w:r w:rsidRPr="00B26D4B">
        <w:rPr>
          <w:rFonts w:ascii="Arial Narrow" w:hAnsi="Arial Narrow" w:cs="Times New Roman"/>
          <w:b/>
          <w:color w:val="000000" w:themeColor="text1"/>
          <w:sz w:val="20"/>
          <w:szCs w:val="20"/>
        </w:rPr>
        <w:tab/>
      </w:r>
    </w:p>
    <w:p w14:paraId="4B0ADCB5" w14:textId="2652309F" w:rsidR="009814D5" w:rsidRPr="00B26D4B" w:rsidRDefault="009814D5" w:rsidP="009814D5">
      <w:pPr>
        <w:tabs>
          <w:tab w:val="left" w:pos="630"/>
        </w:tabs>
        <w:spacing w:after="0" w:line="220" w:lineRule="exact"/>
        <w:ind w:right="331"/>
        <w:rPr>
          <w:rFonts w:ascii="Arial Narrow" w:hAnsi="Arial Narrow" w:cs="Times New Roman"/>
          <w:b/>
          <w:color w:val="000000" w:themeColor="text1"/>
          <w:sz w:val="20"/>
          <w:szCs w:val="20"/>
        </w:rPr>
      </w:pPr>
      <w:r w:rsidRPr="00B26D4B">
        <w:rPr>
          <w:rFonts w:ascii="Arial Narrow" w:hAnsi="Arial Narrow" w:cs="Times New Roman"/>
          <w:b/>
          <w:color w:val="000000" w:themeColor="text1"/>
          <w:sz w:val="20"/>
          <w:szCs w:val="20"/>
        </w:rPr>
        <w:tab/>
        <w:t>M7780 - Scanner, Document</w:t>
      </w:r>
    </w:p>
    <w:p w14:paraId="7AC1ECC8" w14:textId="5712E405" w:rsidR="009814D5" w:rsidRPr="00B26D4B" w:rsidRDefault="009814D5" w:rsidP="009814D5">
      <w:pPr>
        <w:pStyle w:val="ListParagraph"/>
        <w:ind w:left="900" w:hanging="180"/>
        <w:rPr>
          <w:color w:val="000000" w:themeColor="text1"/>
          <w:szCs w:val="20"/>
        </w:rPr>
      </w:pPr>
      <w:r w:rsidRPr="00B26D4B">
        <w:rPr>
          <w:rFonts w:cs="Courier New"/>
          <w:b/>
          <w:color w:val="000000" w:themeColor="text1"/>
          <w:szCs w:val="20"/>
        </w:rPr>
        <w:t>A</w:t>
      </w:r>
      <w:r w:rsidRPr="00B26D4B">
        <w:rPr>
          <w:b/>
          <w:color w:val="000000" w:themeColor="text1"/>
          <w:szCs w:val="20"/>
        </w:rPr>
        <w:t>.</w:t>
      </w:r>
      <w:r w:rsidRPr="00B26D4B">
        <w:rPr>
          <w:color w:val="000000" w:themeColor="text1"/>
          <w:szCs w:val="20"/>
        </w:rPr>
        <w:t xml:space="preserve"> </w:t>
      </w:r>
      <w:r w:rsidR="00C0132E" w:rsidRPr="00B26D4B">
        <w:rPr>
          <w:color w:val="000000" w:themeColor="text1"/>
          <w:szCs w:val="20"/>
        </w:rPr>
        <w:t>Scans up to 45 ppm/90 ipm, with 1-pass duplex scanning.</w:t>
      </w:r>
    </w:p>
    <w:p w14:paraId="7CA5BD79" w14:textId="2E7DD990" w:rsidR="009814D5" w:rsidRPr="00B26D4B" w:rsidRDefault="009814D5" w:rsidP="009814D5">
      <w:pPr>
        <w:pStyle w:val="ListParagraph"/>
        <w:ind w:left="900" w:hanging="180"/>
        <w:rPr>
          <w:rFonts w:cs="Courier New"/>
          <w:color w:val="000000" w:themeColor="text1"/>
          <w:szCs w:val="20"/>
        </w:rPr>
      </w:pPr>
      <w:r w:rsidRPr="00B26D4B">
        <w:rPr>
          <w:rFonts w:cs="Courier New"/>
          <w:b/>
          <w:color w:val="000000" w:themeColor="text1"/>
          <w:szCs w:val="20"/>
        </w:rPr>
        <w:t>B.</w:t>
      </w:r>
      <w:r w:rsidRPr="00B26D4B">
        <w:rPr>
          <w:rFonts w:cs="Courier New"/>
          <w:color w:val="000000" w:themeColor="text1"/>
          <w:szCs w:val="20"/>
        </w:rPr>
        <w:t xml:space="preserve"> </w:t>
      </w:r>
      <w:r w:rsidR="00C0132E" w:rsidRPr="00B26D4B">
        <w:rPr>
          <w:rFonts w:cs="Courier New"/>
          <w:color w:val="000000" w:themeColor="text1"/>
          <w:szCs w:val="20"/>
        </w:rPr>
        <w:t xml:space="preserve">TWAIN and ISIS drivers </w:t>
      </w:r>
      <w:r w:rsidR="00436D7B" w:rsidRPr="00B26D4B">
        <w:rPr>
          <w:rFonts w:cs="Courier New"/>
          <w:color w:val="000000" w:themeColor="text1"/>
          <w:szCs w:val="20"/>
        </w:rPr>
        <w:t>must</w:t>
      </w:r>
      <w:r w:rsidR="00C0132E" w:rsidRPr="00B26D4B">
        <w:rPr>
          <w:rFonts w:cs="Courier New"/>
          <w:color w:val="000000" w:themeColor="text1"/>
          <w:szCs w:val="20"/>
        </w:rPr>
        <w:t xml:space="preserve"> provide easy integration with existing software.</w:t>
      </w:r>
    </w:p>
    <w:p w14:paraId="7D62BEDE" w14:textId="31818868" w:rsidR="009814D5" w:rsidRPr="00B26D4B" w:rsidRDefault="009814D5" w:rsidP="009814D5">
      <w:pPr>
        <w:pStyle w:val="ListParagraph"/>
        <w:ind w:left="180" w:firstLine="540"/>
        <w:rPr>
          <w:rFonts w:cs="Courier New"/>
          <w:color w:val="000000" w:themeColor="text1"/>
          <w:szCs w:val="20"/>
        </w:rPr>
      </w:pPr>
      <w:r w:rsidRPr="00B26D4B">
        <w:rPr>
          <w:rFonts w:cs="Courier New"/>
          <w:b/>
          <w:color w:val="000000" w:themeColor="text1"/>
          <w:szCs w:val="20"/>
        </w:rPr>
        <w:t>C.</w:t>
      </w:r>
      <w:r w:rsidR="00C0132E" w:rsidRPr="00B26D4B">
        <w:rPr>
          <w:rFonts w:cs="Courier New"/>
          <w:b/>
          <w:color w:val="000000" w:themeColor="text1"/>
          <w:szCs w:val="20"/>
        </w:rPr>
        <w:t xml:space="preserve"> </w:t>
      </w:r>
      <w:r w:rsidR="00C0132E" w:rsidRPr="00B26D4B">
        <w:rPr>
          <w:rFonts w:cs="Courier New"/>
          <w:color w:val="000000" w:themeColor="text1"/>
          <w:szCs w:val="20"/>
        </w:rPr>
        <w:t>100-page capacity auto document feeder for business/ID cards, letter or legal-size paper.</w:t>
      </w:r>
    </w:p>
    <w:p w14:paraId="07BA18EC" w14:textId="77777777" w:rsidR="002B6B6D" w:rsidRPr="00B26D4B" w:rsidRDefault="002B6B6D" w:rsidP="001706F7">
      <w:pPr>
        <w:pStyle w:val="ListParagraph"/>
        <w:ind w:left="180" w:firstLine="540"/>
        <w:rPr>
          <w:rFonts w:cs="Courier New"/>
          <w:b/>
          <w:color w:val="000000" w:themeColor="text1"/>
          <w:szCs w:val="20"/>
        </w:rPr>
      </w:pPr>
    </w:p>
    <w:p w14:paraId="095ADBCC" w14:textId="363C776D" w:rsidR="002B6B6D" w:rsidRPr="00B26D4B" w:rsidRDefault="000909B4" w:rsidP="002B6B6D">
      <w:pPr>
        <w:tabs>
          <w:tab w:val="left" w:pos="630"/>
        </w:tabs>
        <w:spacing w:after="0" w:line="220" w:lineRule="exact"/>
        <w:ind w:right="331"/>
        <w:rPr>
          <w:rFonts w:ascii="Arial Narrow" w:hAnsi="Arial Narrow" w:cs="Courier New"/>
          <w:b/>
          <w:color w:val="000000" w:themeColor="text1"/>
          <w:sz w:val="20"/>
          <w:szCs w:val="20"/>
        </w:rPr>
      </w:pPr>
      <w:r w:rsidRPr="00B26D4B">
        <w:rPr>
          <w:rFonts w:ascii="Arial Narrow" w:hAnsi="Arial Narrow" w:cs="Courier New"/>
          <w:b/>
          <w:color w:val="000000" w:themeColor="text1"/>
          <w:sz w:val="20"/>
          <w:szCs w:val="20"/>
        </w:rPr>
        <w:t xml:space="preserve">2.1.4 </w:t>
      </w:r>
      <w:r w:rsidRPr="00B26D4B">
        <w:rPr>
          <w:rFonts w:ascii="Arial Narrow" w:hAnsi="Arial Narrow" w:cs="Courier New"/>
          <w:b/>
          <w:color w:val="000000" w:themeColor="text1"/>
          <w:sz w:val="20"/>
          <w:szCs w:val="20"/>
        </w:rPr>
        <w:tab/>
      </w:r>
      <w:r w:rsidR="002B6B6D" w:rsidRPr="00B26D4B">
        <w:rPr>
          <w:rFonts w:ascii="Arial Narrow" w:hAnsi="Arial Narrow" w:cs="Courier New"/>
          <w:b/>
          <w:color w:val="000000" w:themeColor="text1"/>
          <w:sz w:val="20"/>
          <w:szCs w:val="20"/>
        </w:rPr>
        <w:t>Boards, Facsimile</w:t>
      </w:r>
    </w:p>
    <w:p w14:paraId="3629FB28" w14:textId="2AD94377" w:rsidR="002B6B6D" w:rsidRPr="00B26D4B" w:rsidRDefault="002B6B6D" w:rsidP="002B6B6D">
      <w:pPr>
        <w:tabs>
          <w:tab w:val="left" w:pos="630"/>
        </w:tabs>
        <w:spacing w:after="0" w:line="220" w:lineRule="exact"/>
        <w:ind w:right="331"/>
        <w:rPr>
          <w:rFonts w:ascii="Arial Narrow" w:hAnsi="Arial Narrow" w:cs="Times New Roman"/>
          <w:b/>
          <w:color w:val="000000" w:themeColor="text1"/>
          <w:sz w:val="20"/>
          <w:szCs w:val="20"/>
        </w:rPr>
      </w:pPr>
      <w:r w:rsidRPr="00B26D4B">
        <w:rPr>
          <w:rFonts w:ascii="Arial Narrow" w:hAnsi="Arial Narrow" w:cs="Courier New"/>
          <w:b/>
          <w:color w:val="000000" w:themeColor="text1"/>
          <w:sz w:val="20"/>
          <w:szCs w:val="20"/>
        </w:rPr>
        <w:tab/>
      </w:r>
      <w:r w:rsidRPr="00B26D4B">
        <w:rPr>
          <w:rFonts w:ascii="Arial Narrow" w:hAnsi="Arial Narrow" w:cs="Courier New"/>
          <w:b/>
          <w:color w:val="000000" w:themeColor="text1"/>
          <w:sz w:val="20"/>
          <w:szCs w:val="20"/>
        </w:rPr>
        <w:tab/>
      </w:r>
      <w:r w:rsidRPr="00B26D4B">
        <w:rPr>
          <w:rFonts w:ascii="Arial Narrow" w:hAnsi="Arial Narrow" w:cs="Times New Roman"/>
          <w:b/>
          <w:color w:val="000000" w:themeColor="text1"/>
          <w:sz w:val="20"/>
          <w:szCs w:val="20"/>
        </w:rPr>
        <w:t>M1875 - Board, Copy, Electronic Facsimile</w:t>
      </w:r>
    </w:p>
    <w:p w14:paraId="03950C05" w14:textId="72DDED26" w:rsidR="002B6B6D" w:rsidRPr="00B26D4B" w:rsidRDefault="002B6B6D" w:rsidP="002B6B6D">
      <w:pPr>
        <w:pStyle w:val="ListParagraph"/>
        <w:ind w:left="900" w:hanging="180"/>
        <w:rPr>
          <w:color w:val="000000" w:themeColor="text1"/>
          <w:szCs w:val="20"/>
        </w:rPr>
      </w:pPr>
      <w:r w:rsidRPr="00B26D4B">
        <w:rPr>
          <w:rFonts w:cs="Courier New"/>
          <w:b/>
          <w:color w:val="000000" w:themeColor="text1"/>
          <w:szCs w:val="20"/>
        </w:rPr>
        <w:t>A</w:t>
      </w:r>
      <w:r w:rsidRPr="00B26D4B">
        <w:rPr>
          <w:b/>
          <w:color w:val="000000" w:themeColor="text1"/>
          <w:szCs w:val="20"/>
        </w:rPr>
        <w:t>.</w:t>
      </w:r>
      <w:r w:rsidRPr="00B26D4B">
        <w:rPr>
          <w:color w:val="000000" w:themeColor="text1"/>
          <w:szCs w:val="20"/>
        </w:rPr>
        <w:t xml:space="preserve"> </w:t>
      </w:r>
      <w:r w:rsidR="00E21BCD" w:rsidRPr="00B26D4B">
        <w:rPr>
          <w:color w:val="000000" w:themeColor="text1"/>
          <w:szCs w:val="20"/>
        </w:rPr>
        <w:t xml:space="preserve">Electronic </w:t>
      </w:r>
      <w:r w:rsidR="007702B4" w:rsidRPr="00B26D4B">
        <w:rPr>
          <w:color w:val="000000" w:themeColor="text1"/>
          <w:szCs w:val="20"/>
        </w:rPr>
        <w:t xml:space="preserve">copy </w:t>
      </w:r>
      <w:r w:rsidR="000E32E5" w:rsidRPr="00B26D4B">
        <w:rPr>
          <w:color w:val="000000" w:themeColor="text1"/>
          <w:szCs w:val="20"/>
        </w:rPr>
        <w:t>white</w:t>
      </w:r>
      <w:r w:rsidR="007702B4" w:rsidRPr="00B26D4B">
        <w:rPr>
          <w:color w:val="000000" w:themeColor="text1"/>
          <w:szCs w:val="20"/>
        </w:rPr>
        <w:t>board</w:t>
      </w:r>
      <w:r w:rsidR="006B1BA5" w:rsidRPr="00B26D4B">
        <w:rPr>
          <w:color w:val="000000" w:themeColor="text1"/>
          <w:szCs w:val="20"/>
        </w:rPr>
        <w:t xml:space="preserve"> that</w:t>
      </w:r>
      <w:r w:rsidR="00E21BCD" w:rsidRPr="00B26D4B">
        <w:rPr>
          <w:color w:val="000000" w:themeColor="text1"/>
          <w:szCs w:val="20"/>
        </w:rPr>
        <w:t xml:space="preserve"> allow</w:t>
      </w:r>
      <w:r w:rsidR="006B1BA5" w:rsidRPr="00B26D4B">
        <w:rPr>
          <w:color w:val="000000" w:themeColor="text1"/>
          <w:szCs w:val="20"/>
        </w:rPr>
        <w:t>s</w:t>
      </w:r>
      <w:r w:rsidR="00E21BCD" w:rsidRPr="00B26D4B">
        <w:rPr>
          <w:color w:val="000000" w:themeColor="text1"/>
          <w:szCs w:val="20"/>
        </w:rPr>
        <w:t xml:space="preserve"> </w:t>
      </w:r>
      <w:r w:rsidR="007702B4" w:rsidRPr="00B26D4B">
        <w:rPr>
          <w:color w:val="000000" w:themeColor="text1"/>
          <w:szCs w:val="20"/>
        </w:rPr>
        <w:t xml:space="preserve">saving and printing of written </w:t>
      </w:r>
      <w:r w:rsidR="006B1BA5" w:rsidRPr="00B26D4B">
        <w:rPr>
          <w:color w:val="000000" w:themeColor="text1"/>
          <w:szCs w:val="20"/>
        </w:rPr>
        <w:t xml:space="preserve">or drawn information </w:t>
      </w:r>
      <w:r w:rsidR="007702B4" w:rsidRPr="00B26D4B">
        <w:rPr>
          <w:color w:val="000000" w:themeColor="text1"/>
          <w:szCs w:val="20"/>
        </w:rPr>
        <w:t>on the board.</w:t>
      </w:r>
    </w:p>
    <w:p w14:paraId="07FAD12B" w14:textId="1392B0DB" w:rsidR="002B6B6D" w:rsidRPr="00B26D4B" w:rsidRDefault="002B6B6D" w:rsidP="002B6B6D">
      <w:pPr>
        <w:pStyle w:val="ListParagraph"/>
        <w:ind w:left="900" w:hanging="180"/>
        <w:rPr>
          <w:rFonts w:cs="Courier New"/>
          <w:color w:val="000000" w:themeColor="text1"/>
          <w:szCs w:val="20"/>
        </w:rPr>
      </w:pPr>
      <w:r w:rsidRPr="00B26D4B">
        <w:rPr>
          <w:rFonts w:cs="Courier New"/>
          <w:b/>
          <w:color w:val="000000" w:themeColor="text1"/>
          <w:szCs w:val="20"/>
        </w:rPr>
        <w:t>B.</w:t>
      </w:r>
      <w:r w:rsidRPr="00B26D4B">
        <w:rPr>
          <w:rFonts w:cs="Courier New"/>
          <w:color w:val="000000" w:themeColor="text1"/>
          <w:szCs w:val="20"/>
        </w:rPr>
        <w:t xml:space="preserve"> </w:t>
      </w:r>
      <w:r w:rsidR="006B1BA5" w:rsidRPr="00B26D4B">
        <w:rPr>
          <w:rFonts w:cs="Courier New"/>
          <w:color w:val="000000" w:themeColor="text1"/>
          <w:szCs w:val="20"/>
        </w:rPr>
        <w:t xml:space="preserve">Connects </w:t>
      </w:r>
      <w:r w:rsidR="007702B4" w:rsidRPr="00B26D4B">
        <w:rPr>
          <w:rFonts w:cs="Courier New"/>
          <w:color w:val="000000" w:themeColor="text1"/>
          <w:szCs w:val="20"/>
        </w:rPr>
        <w:t xml:space="preserve">to </w:t>
      </w:r>
      <w:r w:rsidR="006B1BA5" w:rsidRPr="00B26D4B">
        <w:rPr>
          <w:rFonts w:cs="Courier New"/>
          <w:color w:val="000000" w:themeColor="text1"/>
          <w:szCs w:val="20"/>
        </w:rPr>
        <w:t xml:space="preserve">a </w:t>
      </w:r>
      <w:r w:rsidR="007702B4" w:rsidRPr="00B26D4B">
        <w:rPr>
          <w:rFonts w:cs="Courier New"/>
          <w:color w:val="000000" w:themeColor="text1"/>
          <w:szCs w:val="20"/>
        </w:rPr>
        <w:t>network for saving and sharing</w:t>
      </w:r>
      <w:r w:rsidR="006B1BA5" w:rsidRPr="00B26D4B">
        <w:rPr>
          <w:rFonts w:cs="Courier New"/>
          <w:color w:val="000000" w:themeColor="text1"/>
          <w:szCs w:val="20"/>
        </w:rPr>
        <w:t>, or to a</w:t>
      </w:r>
      <w:r w:rsidR="007702B4" w:rsidRPr="00B26D4B">
        <w:rPr>
          <w:rFonts w:cs="Courier New"/>
          <w:color w:val="000000" w:themeColor="text1"/>
          <w:szCs w:val="20"/>
        </w:rPr>
        <w:t xml:space="preserve"> smartphone</w:t>
      </w:r>
      <w:r w:rsidR="006B1BA5" w:rsidRPr="00B26D4B">
        <w:rPr>
          <w:rFonts w:cs="Courier New"/>
          <w:color w:val="000000" w:themeColor="text1"/>
          <w:szCs w:val="20"/>
        </w:rPr>
        <w:t xml:space="preserve"> using available app</w:t>
      </w:r>
      <w:r w:rsidR="007702B4" w:rsidRPr="00B26D4B">
        <w:rPr>
          <w:rFonts w:cs="Courier New"/>
          <w:color w:val="000000" w:themeColor="text1"/>
          <w:szCs w:val="20"/>
        </w:rPr>
        <w:t>.</w:t>
      </w:r>
    </w:p>
    <w:p w14:paraId="3C371EAF" w14:textId="7D978AD6" w:rsidR="002B6B6D" w:rsidRPr="00B26D4B" w:rsidRDefault="002B6B6D" w:rsidP="002B6B6D">
      <w:pPr>
        <w:pStyle w:val="ListParagraph"/>
        <w:ind w:left="180" w:firstLine="540"/>
        <w:rPr>
          <w:rFonts w:cs="Courier New"/>
          <w:color w:val="000000" w:themeColor="text1"/>
          <w:szCs w:val="20"/>
        </w:rPr>
      </w:pPr>
      <w:r w:rsidRPr="00B26D4B">
        <w:rPr>
          <w:rFonts w:cs="Courier New"/>
          <w:b/>
          <w:color w:val="000000" w:themeColor="text1"/>
          <w:szCs w:val="20"/>
        </w:rPr>
        <w:t>C</w:t>
      </w:r>
      <w:r w:rsidRPr="00B26D4B">
        <w:rPr>
          <w:rFonts w:cs="Courier New"/>
          <w:color w:val="000000" w:themeColor="text1"/>
          <w:szCs w:val="20"/>
        </w:rPr>
        <w:t>.</w:t>
      </w:r>
      <w:r w:rsidR="007702B4" w:rsidRPr="00B26D4B">
        <w:rPr>
          <w:rFonts w:cs="Courier New"/>
          <w:color w:val="000000" w:themeColor="text1"/>
          <w:szCs w:val="20"/>
        </w:rPr>
        <w:t xml:space="preserve"> </w:t>
      </w:r>
      <w:r w:rsidR="006B1BA5" w:rsidRPr="00B26D4B">
        <w:rPr>
          <w:rFonts w:cs="Courier New"/>
          <w:color w:val="000000" w:themeColor="text1"/>
          <w:szCs w:val="20"/>
        </w:rPr>
        <w:t>Compatible with</w:t>
      </w:r>
      <w:r w:rsidR="006B1BA5" w:rsidRPr="00B26D4B">
        <w:rPr>
          <w:rFonts w:cs="Courier New"/>
          <w:b/>
          <w:color w:val="000000" w:themeColor="text1"/>
          <w:szCs w:val="20"/>
        </w:rPr>
        <w:t xml:space="preserve"> </w:t>
      </w:r>
      <w:r w:rsidR="001B3C4B" w:rsidRPr="00B26D4B">
        <w:rPr>
          <w:rFonts w:cs="Courier New"/>
          <w:color w:val="000000" w:themeColor="text1"/>
          <w:szCs w:val="20"/>
        </w:rPr>
        <w:t>Inkjet and Laser printer</w:t>
      </w:r>
      <w:r w:rsidR="006B1BA5" w:rsidRPr="00B26D4B">
        <w:rPr>
          <w:rFonts w:cs="Courier New"/>
          <w:color w:val="000000" w:themeColor="text1"/>
          <w:szCs w:val="20"/>
        </w:rPr>
        <w:t>s</w:t>
      </w:r>
      <w:r w:rsidR="00796A29" w:rsidRPr="00B26D4B">
        <w:rPr>
          <w:rFonts w:cs="Courier New"/>
          <w:color w:val="000000" w:themeColor="text1"/>
          <w:szCs w:val="20"/>
        </w:rPr>
        <w:t>.</w:t>
      </w:r>
    </w:p>
    <w:p w14:paraId="7A7DD461" w14:textId="77777777" w:rsidR="002B6B6D" w:rsidRPr="00B26D4B" w:rsidRDefault="002B6B6D" w:rsidP="002B6B6D">
      <w:pPr>
        <w:pStyle w:val="ListParagraph"/>
        <w:ind w:left="180" w:firstLine="540"/>
        <w:rPr>
          <w:rFonts w:cs="Courier New"/>
          <w:b/>
          <w:color w:val="000000" w:themeColor="text1"/>
          <w:szCs w:val="20"/>
        </w:rPr>
      </w:pPr>
    </w:p>
    <w:p w14:paraId="48499588" w14:textId="66E5E426" w:rsidR="002B6B6D" w:rsidRPr="00B26D4B" w:rsidRDefault="002B6B6D" w:rsidP="002B6B6D">
      <w:pPr>
        <w:tabs>
          <w:tab w:val="left" w:pos="630"/>
        </w:tabs>
        <w:spacing w:after="0" w:line="220" w:lineRule="exact"/>
        <w:ind w:right="331"/>
        <w:rPr>
          <w:rFonts w:ascii="Arial Narrow" w:hAnsi="Arial Narrow" w:cs="Courier New"/>
          <w:b/>
          <w:color w:val="000000" w:themeColor="text1"/>
          <w:sz w:val="20"/>
          <w:szCs w:val="20"/>
        </w:rPr>
      </w:pPr>
      <w:r w:rsidRPr="00B26D4B">
        <w:rPr>
          <w:rFonts w:ascii="Arial Narrow" w:hAnsi="Arial Narrow" w:cs="Courier New"/>
          <w:b/>
          <w:color w:val="000000" w:themeColor="text1"/>
          <w:sz w:val="20"/>
          <w:szCs w:val="20"/>
        </w:rPr>
        <w:t>2.1.</w:t>
      </w:r>
      <w:r w:rsidR="00456A69" w:rsidRPr="00B26D4B">
        <w:rPr>
          <w:rFonts w:ascii="Arial Narrow" w:hAnsi="Arial Narrow" w:cs="Courier New"/>
          <w:b/>
          <w:color w:val="000000" w:themeColor="text1"/>
          <w:sz w:val="20"/>
          <w:szCs w:val="20"/>
        </w:rPr>
        <w:t>5</w:t>
      </w:r>
      <w:r w:rsidRPr="00B26D4B">
        <w:rPr>
          <w:rFonts w:ascii="Arial Narrow" w:hAnsi="Arial Narrow" w:cs="Courier New"/>
          <w:b/>
          <w:color w:val="000000" w:themeColor="text1"/>
          <w:sz w:val="20"/>
          <w:szCs w:val="20"/>
        </w:rPr>
        <w:tab/>
        <w:t>Photo ID Card Systems</w:t>
      </w:r>
    </w:p>
    <w:p w14:paraId="49FA6BD4" w14:textId="04DB7F73" w:rsidR="002B6B6D" w:rsidRPr="00B26D4B" w:rsidRDefault="002B6B6D" w:rsidP="002B6B6D">
      <w:pPr>
        <w:tabs>
          <w:tab w:val="left" w:pos="630"/>
        </w:tabs>
        <w:spacing w:after="0" w:line="220" w:lineRule="exact"/>
        <w:ind w:right="331"/>
        <w:rPr>
          <w:rFonts w:ascii="Arial Narrow" w:hAnsi="Arial Narrow" w:cs="Times New Roman"/>
          <w:b/>
          <w:color w:val="000000" w:themeColor="text1"/>
          <w:sz w:val="20"/>
          <w:szCs w:val="20"/>
        </w:rPr>
      </w:pPr>
      <w:r w:rsidRPr="00B26D4B">
        <w:rPr>
          <w:rFonts w:ascii="Arial Narrow" w:hAnsi="Arial Narrow" w:cs="Courier New"/>
          <w:b/>
          <w:color w:val="000000" w:themeColor="text1"/>
          <w:sz w:val="20"/>
          <w:szCs w:val="20"/>
        </w:rPr>
        <w:tab/>
      </w:r>
      <w:r w:rsidRPr="00B26D4B">
        <w:rPr>
          <w:rFonts w:ascii="Arial Narrow" w:hAnsi="Arial Narrow" w:cs="Courier New"/>
          <w:b/>
          <w:color w:val="000000" w:themeColor="text1"/>
          <w:sz w:val="20"/>
          <w:szCs w:val="20"/>
        </w:rPr>
        <w:tab/>
      </w:r>
      <w:r w:rsidRPr="00B26D4B">
        <w:rPr>
          <w:rFonts w:ascii="Arial Narrow" w:hAnsi="Arial Narrow" w:cs="Times New Roman"/>
          <w:b/>
          <w:color w:val="000000" w:themeColor="text1"/>
          <w:sz w:val="20"/>
          <w:szCs w:val="20"/>
        </w:rPr>
        <w:t>M1870 - Photo Identification Card System</w:t>
      </w:r>
    </w:p>
    <w:p w14:paraId="270793A9" w14:textId="48BE4EF0" w:rsidR="002B6B6D" w:rsidRPr="00B26D4B" w:rsidRDefault="002B6B6D" w:rsidP="002B6B6D">
      <w:pPr>
        <w:pStyle w:val="ListParagraph"/>
        <w:ind w:left="900" w:hanging="180"/>
        <w:rPr>
          <w:color w:val="000000" w:themeColor="text1"/>
          <w:szCs w:val="20"/>
        </w:rPr>
      </w:pPr>
      <w:r w:rsidRPr="00B26D4B">
        <w:rPr>
          <w:rFonts w:cs="Courier New"/>
          <w:b/>
          <w:color w:val="000000" w:themeColor="text1"/>
          <w:szCs w:val="20"/>
        </w:rPr>
        <w:t>A</w:t>
      </w:r>
      <w:r w:rsidRPr="00B26D4B">
        <w:rPr>
          <w:b/>
          <w:color w:val="000000" w:themeColor="text1"/>
          <w:szCs w:val="20"/>
        </w:rPr>
        <w:t>.</w:t>
      </w:r>
      <w:r w:rsidRPr="00B26D4B">
        <w:rPr>
          <w:color w:val="000000" w:themeColor="text1"/>
          <w:szCs w:val="20"/>
        </w:rPr>
        <w:t xml:space="preserve"> </w:t>
      </w:r>
      <w:r w:rsidR="0032064F" w:rsidRPr="00B26D4B">
        <w:rPr>
          <w:color w:val="000000" w:themeColor="text1"/>
          <w:szCs w:val="20"/>
        </w:rPr>
        <w:t>D</w:t>
      </w:r>
      <w:r w:rsidR="000D0896" w:rsidRPr="00B26D4B">
        <w:rPr>
          <w:color w:val="000000" w:themeColor="text1"/>
          <w:szCs w:val="20"/>
        </w:rPr>
        <w:t>ual</w:t>
      </w:r>
      <w:r w:rsidR="00A54A32" w:rsidRPr="00B26D4B">
        <w:rPr>
          <w:color w:val="000000" w:themeColor="text1"/>
          <w:szCs w:val="20"/>
        </w:rPr>
        <w:t>-</w:t>
      </w:r>
      <w:r w:rsidR="000D0896" w:rsidRPr="00B26D4B">
        <w:rPr>
          <w:color w:val="000000" w:themeColor="text1"/>
          <w:szCs w:val="20"/>
        </w:rPr>
        <w:t xml:space="preserve">sided card system </w:t>
      </w:r>
      <w:r w:rsidR="0032064F" w:rsidRPr="00B26D4B">
        <w:rPr>
          <w:color w:val="000000" w:themeColor="text1"/>
          <w:szCs w:val="20"/>
        </w:rPr>
        <w:t xml:space="preserve">with built-in Ethernet </w:t>
      </w:r>
      <w:r w:rsidR="000D0896" w:rsidRPr="00B26D4B">
        <w:rPr>
          <w:color w:val="000000" w:themeColor="text1"/>
          <w:szCs w:val="20"/>
        </w:rPr>
        <w:t xml:space="preserve">for printing </w:t>
      </w:r>
      <w:r w:rsidR="000909B4" w:rsidRPr="00B26D4B">
        <w:rPr>
          <w:color w:val="000000" w:themeColor="text1"/>
          <w:szCs w:val="20"/>
        </w:rPr>
        <w:t>high-definition</w:t>
      </w:r>
      <w:r w:rsidR="000D0896" w:rsidRPr="00B26D4B">
        <w:rPr>
          <w:color w:val="000000" w:themeColor="text1"/>
          <w:szCs w:val="20"/>
        </w:rPr>
        <w:t xml:space="preserve"> cards.</w:t>
      </w:r>
    </w:p>
    <w:p w14:paraId="68B88698" w14:textId="5CDF9ADA" w:rsidR="002B6B6D" w:rsidRPr="00B26D4B" w:rsidRDefault="002B6B6D" w:rsidP="002B6B6D">
      <w:pPr>
        <w:pStyle w:val="ListParagraph"/>
        <w:ind w:left="900" w:hanging="180"/>
        <w:rPr>
          <w:rFonts w:cs="Courier New"/>
          <w:color w:val="000000" w:themeColor="text1"/>
          <w:szCs w:val="20"/>
        </w:rPr>
      </w:pPr>
      <w:r w:rsidRPr="00B26D4B">
        <w:rPr>
          <w:rFonts w:cs="Courier New"/>
          <w:b/>
          <w:color w:val="000000" w:themeColor="text1"/>
          <w:szCs w:val="20"/>
        </w:rPr>
        <w:t>B.</w:t>
      </w:r>
      <w:r w:rsidRPr="00B26D4B">
        <w:rPr>
          <w:rFonts w:cs="Courier New"/>
          <w:color w:val="000000" w:themeColor="text1"/>
          <w:szCs w:val="20"/>
        </w:rPr>
        <w:t xml:space="preserve"> </w:t>
      </w:r>
      <w:r w:rsidR="000D0896" w:rsidRPr="00B26D4B">
        <w:rPr>
          <w:rFonts w:cs="Courier New"/>
          <w:color w:val="000000" w:themeColor="text1"/>
          <w:szCs w:val="20"/>
        </w:rPr>
        <w:t>Quick print speed with full color dual sided cards in 24 to 37 seconds, 600 dpi resolution.</w:t>
      </w:r>
    </w:p>
    <w:p w14:paraId="0A106B02" w14:textId="0DCCB451" w:rsidR="002B6B6D" w:rsidRPr="00B26D4B" w:rsidRDefault="002B6B6D" w:rsidP="002B6B6D">
      <w:pPr>
        <w:pStyle w:val="ListParagraph"/>
        <w:ind w:left="180" w:firstLine="540"/>
        <w:rPr>
          <w:rFonts w:cs="Courier New"/>
          <w:color w:val="000000" w:themeColor="text1"/>
          <w:szCs w:val="20"/>
        </w:rPr>
      </w:pPr>
      <w:r w:rsidRPr="00B26D4B">
        <w:rPr>
          <w:rFonts w:cs="Courier New"/>
          <w:b/>
          <w:color w:val="000000" w:themeColor="text1"/>
          <w:szCs w:val="20"/>
        </w:rPr>
        <w:t>C.</w:t>
      </w:r>
      <w:r w:rsidR="000D0896" w:rsidRPr="00B26D4B">
        <w:rPr>
          <w:rFonts w:cs="Courier New"/>
          <w:b/>
          <w:color w:val="000000" w:themeColor="text1"/>
          <w:szCs w:val="20"/>
        </w:rPr>
        <w:t xml:space="preserve"> </w:t>
      </w:r>
      <w:r w:rsidR="000D0896" w:rsidRPr="00B26D4B">
        <w:rPr>
          <w:rFonts w:cs="Courier New"/>
          <w:color w:val="000000" w:themeColor="text1"/>
          <w:szCs w:val="20"/>
        </w:rPr>
        <w:t xml:space="preserve">200-250 </w:t>
      </w:r>
      <w:r w:rsidR="0032064F" w:rsidRPr="00B26D4B">
        <w:rPr>
          <w:rFonts w:cs="Courier New"/>
          <w:color w:val="000000" w:themeColor="text1"/>
          <w:szCs w:val="20"/>
        </w:rPr>
        <w:t xml:space="preserve">capacity for </w:t>
      </w:r>
      <w:r w:rsidR="000D0896" w:rsidRPr="00B26D4B">
        <w:rPr>
          <w:rFonts w:cs="Courier New"/>
          <w:color w:val="000000" w:themeColor="text1"/>
          <w:szCs w:val="20"/>
        </w:rPr>
        <w:t xml:space="preserve">card </w:t>
      </w:r>
      <w:r w:rsidR="0032064F" w:rsidRPr="00B26D4B">
        <w:rPr>
          <w:rFonts w:cs="Courier New"/>
          <w:color w:val="000000" w:themeColor="text1"/>
          <w:szCs w:val="20"/>
        </w:rPr>
        <w:t xml:space="preserve">stock </w:t>
      </w:r>
      <w:r w:rsidR="000D0896" w:rsidRPr="00B26D4B">
        <w:rPr>
          <w:rFonts w:cs="Courier New"/>
          <w:color w:val="000000" w:themeColor="text1"/>
          <w:szCs w:val="20"/>
        </w:rPr>
        <w:t>hoppers.</w:t>
      </w:r>
    </w:p>
    <w:p w14:paraId="04698412" w14:textId="4168F8EA" w:rsidR="004D5083" w:rsidRPr="00B26D4B" w:rsidRDefault="004D5083" w:rsidP="004D5083">
      <w:pPr>
        <w:pStyle w:val="ListParagraph"/>
        <w:rPr>
          <w:color w:val="000000" w:themeColor="text1"/>
        </w:rPr>
      </w:pPr>
    </w:p>
    <w:p w14:paraId="36D30BEF" w14:textId="77777777" w:rsidR="000909B4" w:rsidRPr="00C31FCA" w:rsidRDefault="000909B4" w:rsidP="000909B4">
      <w:pPr>
        <w:widowControl w:val="0"/>
        <w:tabs>
          <w:tab w:val="left" w:pos="1060"/>
        </w:tabs>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 xml:space="preserve">3.1 SUBMITTALS </w:t>
      </w:r>
    </w:p>
    <w:p w14:paraId="597DB3DA" w14:textId="77777777" w:rsidR="000909B4" w:rsidRPr="00C31FCA" w:rsidRDefault="000909B4" w:rsidP="000909B4">
      <w:pPr>
        <w:widowControl w:val="0"/>
        <w:tabs>
          <w:tab w:val="left" w:pos="1060"/>
        </w:tabs>
        <w:spacing w:after="0" w:line="240" w:lineRule="auto"/>
        <w:rPr>
          <w:rFonts w:ascii="Arial Narrow" w:eastAsia="Courier New" w:hAnsi="Arial Narrow" w:cs="Times New Roman"/>
          <w:color w:val="000000" w:themeColor="text1"/>
          <w:sz w:val="20"/>
          <w:szCs w:val="20"/>
        </w:rPr>
      </w:pPr>
    </w:p>
    <w:p w14:paraId="46699ED7" w14:textId="77777777" w:rsidR="000909B4" w:rsidRPr="00C31FCA" w:rsidRDefault="000909B4" w:rsidP="000909B4">
      <w:pPr>
        <w:pStyle w:val="ListParagraph"/>
        <w:rPr>
          <w:b/>
          <w:color w:val="000000" w:themeColor="text1"/>
          <w:szCs w:val="20"/>
        </w:rPr>
      </w:pPr>
      <w:r w:rsidRPr="00C31FCA">
        <w:rPr>
          <w:rStyle w:val="PlaceholderText"/>
          <w:b/>
          <w:color w:val="000000" w:themeColor="text1"/>
          <w:szCs w:val="20"/>
        </w:rPr>
        <w:t xml:space="preserve">3.1.1 </w:t>
      </w:r>
      <w:r w:rsidRPr="00C31FCA">
        <w:rPr>
          <w:b/>
          <w:color w:val="000000" w:themeColor="text1"/>
          <w:szCs w:val="20"/>
        </w:rPr>
        <w:t>Submittals required for government review</w:t>
      </w:r>
    </w:p>
    <w:p w14:paraId="5CFF867B" w14:textId="77777777" w:rsidR="000909B4" w:rsidRPr="00C31FCA" w:rsidRDefault="000909B4" w:rsidP="000909B4">
      <w:pPr>
        <w:pStyle w:val="PR1"/>
        <w:numPr>
          <w:ilvl w:val="0"/>
          <w:numId w:val="0"/>
        </w:numPr>
        <w:ind w:left="900" w:hanging="180"/>
        <w:jc w:val="left"/>
        <w:rPr>
          <w:color w:val="000000" w:themeColor="text1"/>
        </w:rPr>
      </w:pPr>
      <w:r w:rsidRPr="00C31FCA">
        <w:rPr>
          <w:b/>
          <w:color w:val="000000" w:themeColor="text1"/>
        </w:rPr>
        <w:t>A.</w:t>
      </w:r>
      <w:r w:rsidRPr="00C31FCA">
        <w:rPr>
          <w:color w:val="000000" w:themeColor="text1"/>
        </w:rPr>
        <w:t xml:space="preserve"> Submittal requirements are outlined in [Division 01] [PWS SOW] [___]</w:t>
      </w:r>
    </w:p>
    <w:p w14:paraId="51D6F77F" w14:textId="77777777" w:rsidR="000909B4" w:rsidRPr="00C31FCA" w:rsidRDefault="000909B4" w:rsidP="000909B4">
      <w:pPr>
        <w:pStyle w:val="ListParagraph"/>
        <w:ind w:firstLine="720"/>
        <w:rPr>
          <w:color w:val="000000" w:themeColor="text1"/>
        </w:rPr>
      </w:pPr>
      <w:r w:rsidRPr="00C31FCA">
        <w:rPr>
          <w:b/>
          <w:color w:val="000000" w:themeColor="text1"/>
        </w:rPr>
        <w:t>B.</w:t>
      </w:r>
      <w:r w:rsidRPr="00C31FCA">
        <w:rPr>
          <w:color w:val="000000" w:themeColor="text1"/>
        </w:rPr>
        <w:t xml:space="preserve"> [Product Information must include manufacturer’s installation instructions, sizing (including required clearance for </w:t>
      </w:r>
      <w:r w:rsidRPr="00C31FCA">
        <w:rPr>
          <w:color w:val="000000" w:themeColor="text1"/>
        </w:rPr>
        <w:tab/>
      </w:r>
      <w:r w:rsidRPr="00C31FCA">
        <w:rPr>
          <w:color w:val="000000" w:themeColor="text1"/>
        </w:rPr>
        <w:tab/>
        <w:t xml:space="preserve">    access and maintenance), utility requirements, isometric drawings, tagged floorplans showing placement for </w:t>
      </w:r>
      <w:r w:rsidRPr="00C31FCA">
        <w:rPr>
          <w:color w:val="000000" w:themeColor="text1"/>
        </w:rPr>
        <w:tab/>
        <w:t xml:space="preserve">    </w:t>
      </w:r>
      <w:r>
        <w:rPr>
          <w:color w:val="000000" w:themeColor="text1"/>
        </w:rPr>
        <w:tab/>
        <w:t xml:space="preserve">    </w:t>
      </w:r>
      <w:r w:rsidRPr="00C31FCA">
        <w:rPr>
          <w:color w:val="000000" w:themeColor="text1"/>
        </w:rPr>
        <w:t>count accountability and accessories/options</w:t>
      </w:r>
      <w:r>
        <w:rPr>
          <w:color w:val="000000" w:themeColor="text1"/>
        </w:rPr>
        <w:t>/</w:t>
      </w:r>
      <w:r w:rsidRPr="00C31FCA">
        <w:rPr>
          <w:color w:val="000000" w:themeColor="text1"/>
        </w:rPr>
        <w:t>consumables lists.]</w:t>
      </w:r>
    </w:p>
    <w:p w14:paraId="3EE1A2AC" w14:textId="13558C45" w:rsidR="000909B4" w:rsidRPr="00C31FCA" w:rsidRDefault="000909B4" w:rsidP="000909B4">
      <w:pPr>
        <w:pStyle w:val="ListParagraph"/>
        <w:ind w:left="900" w:hanging="180"/>
        <w:rPr>
          <w:color w:val="000000" w:themeColor="text1"/>
        </w:rPr>
      </w:pPr>
      <w:bookmarkStart w:id="3" w:name="_Hlk47439813"/>
      <w:r w:rsidRPr="00C31FCA">
        <w:rPr>
          <w:b/>
          <w:color w:val="000000" w:themeColor="text1"/>
        </w:rPr>
        <w:t>C.</w:t>
      </w:r>
      <w:r w:rsidRPr="00C31FCA">
        <w:rPr>
          <w:color w:val="000000" w:themeColor="text1"/>
        </w:rPr>
        <w:t xml:space="preserve"> </w:t>
      </w:r>
      <w:r w:rsidRPr="00C31FCA">
        <w:rPr>
          <w:rStyle w:val="Strong"/>
          <w:color w:val="000000" w:themeColor="text1"/>
        </w:rPr>
        <w:t xml:space="preserve">All submittals require Government approval prior to procurement. Submit all listed items herein, with information sufficient to show full compliance with the </w:t>
      </w:r>
      <w:r>
        <w:rPr>
          <w:rStyle w:val="Strong"/>
          <w:color w:val="000000" w:themeColor="text1"/>
        </w:rPr>
        <w:t>criteria</w:t>
      </w:r>
      <w:r w:rsidRPr="00C31FCA">
        <w:rPr>
          <w:rStyle w:val="Strong"/>
          <w:color w:val="000000" w:themeColor="text1"/>
        </w:rPr>
        <w:t>. Submit all product selections for review and approval, including but not limited to materials, finishes, colors, options, accessories, and complimentary products. Provide for review all warranties and service contracts and any available extended warranty or service options.</w:t>
      </w:r>
    </w:p>
    <w:bookmarkEnd w:id="3"/>
    <w:p w14:paraId="712A6AA9" w14:textId="77777777" w:rsidR="000909B4" w:rsidRPr="00C31FCA" w:rsidRDefault="000909B4" w:rsidP="000909B4">
      <w:pPr>
        <w:pStyle w:val="ListParagraph"/>
        <w:ind w:left="900" w:hanging="180"/>
        <w:rPr>
          <w:bCs/>
          <w:color w:val="000000" w:themeColor="text1"/>
        </w:rPr>
      </w:pPr>
      <w:r w:rsidRPr="00C31FCA">
        <w:rPr>
          <w:b/>
          <w:color w:val="000000" w:themeColor="text1"/>
        </w:rPr>
        <w:t xml:space="preserve">D. </w:t>
      </w:r>
      <w:r w:rsidRPr="00C31FCA">
        <w:rPr>
          <w:bCs/>
          <w:color w:val="000000" w:themeColor="text1"/>
        </w:rPr>
        <w:t xml:space="preserve">Samples:  </w:t>
      </w:r>
      <w:r>
        <w:t>Furnish material samples and full range of color selection options for all items that offer material and color selections</w:t>
      </w:r>
      <w:r w:rsidRPr="00C31FCA">
        <w:rPr>
          <w:bCs/>
          <w:color w:val="000000" w:themeColor="text1"/>
        </w:rPr>
        <w:t>.</w:t>
      </w:r>
    </w:p>
    <w:p w14:paraId="034ACEDB" w14:textId="77777777" w:rsidR="000909B4" w:rsidRPr="00C31FCA" w:rsidRDefault="000909B4" w:rsidP="000909B4">
      <w:pPr>
        <w:pStyle w:val="ListParagraph"/>
        <w:ind w:left="900" w:hanging="180"/>
        <w:rPr>
          <w:color w:val="000000" w:themeColor="text1"/>
        </w:rPr>
      </w:pPr>
      <w:r w:rsidRPr="00C31FCA">
        <w:rPr>
          <w:b/>
          <w:color w:val="000000" w:themeColor="text1"/>
        </w:rPr>
        <w:t>E.</w:t>
      </w:r>
      <w:r w:rsidRPr="00C31FCA">
        <w:rPr>
          <w:color w:val="000000" w:themeColor="text1"/>
        </w:rPr>
        <w:t xml:space="preserve"> Submit and highlight all applicable options for Government review for all items which optional accessories are </w:t>
      </w:r>
      <w:r w:rsidRPr="00C31FCA">
        <w:rPr>
          <w:color w:val="000000" w:themeColor="text1"/>
        </w:rPr>
        <w:lastRenderedPageBreak/>
        <w:t>provided.</w:t>
      </w:r>
    </w:p>
    <w:p w14:paraId="67EE6BF7" w14:textId="77777777" w:rsidR="000909B4" w:rsidRPr="00C31FCA" w:rsidRDefault="000909B4" w:rsidP="000909B4">
      <w:pPr>
        <w:pStyle w:val="ListParagraph"/>
        <w:ind w:left="900" w:hanging="180"/>
        <w:rPr>
          <w:color w:val="000000" w:themeColor="text1"/>
        </w:rPr>
      </w:pPr>
      <w:r w:rsidRPr="00C31FCA">
        <w:rPr>
          <w:b/>
          <w:bCs/>
          <w:color w:val="000000" w:themeColor="text1"/>
        </w:rPr>
        <w:t xml:space="preserve">F. </w:t>
      </w:r>
      <w:r w:rsidRPr="00C31FCA">
        <w:rPr>
          <w:color w:val="000000" w:themeColor="text1"/>
        </w:rPr>
        <w:t>[Joint Interoperability Test Command (JTIC) Approval Documentation.]</w:t>
      </w:r>
    </w:p>
    <w:p w14:paraId="40B0DCB7" w14:textId="77777777" w:rsidR="000909B4" w:rsidRPr="00C31FCA" w:rsidRDefault="000909B4" w:rsidP="000909B4">
      <w:pPr>
        <w:pStyle w:val="ListParagraph"/>
        <w:ind w:left="900" w:hanging="180"/>
        <w:rPr>
          <w:color w:val="000000" w:themeColor="text1"/>
        </w:rPr>
      </w:pPr>
    </w:p>
    <w:p w14:paraId="5C103E3B" w14:textId="77777777" w:rsidR="000909B4" w:rsidRPr="00C31FCA" w:rsidRDefault="000909B4" w:rsidP="000909B4">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3.2 QUALITY ASSURANCE</w:t>
      </w:r>
    </w:p>
    <w:p w14:paraId="763050E5" w14:textId="77777777" w:rsidR="000909B4" w:rsidRPr="00C31FCA" w:rsidRDefault="000909B4" w:rsidP="000909B4">
      <w:pPr>
        <w:pStyle w:val="ListParagraph"/>
        <w:ind w:left="180" w:hanging="180"/>
        <w:rPr>
          <w:rStyle w:val="PlaceholderText"/>
          <w:b/>
          <w:color w:val="000000" w:themeColor="text1"/>
        </w:rPr>
      </w:pPr>
    </w:p>
    <w:p w14:paraId="369C5DDF" w14:textId="77777777" w:rsidR="000909B4" w:rsidRPr="00C31FCA" w:rsidRDefault="000909B4" w:rsidP="000909B4">
      <w:pPr>
        <w:pStyle w:val="ListParagraph"/>
        <w:ind w:left="180" w:hanging="180"/>
        <w:rPr>
          <w:rStyle w:val="PlaceholderText"/>
          <w:b/>
          <w:color w:val="000000" w:themeColor="text1"/>
        </w:rPr>
      </w:pPr>
      <w:r w:rsidRPr="00C31FCA">
        <w:rPr>
          <w:rStyle w:val="PlaceholderText"/>
          <w:b/>
          <w:color w:val="000000" w:themeColor="text1"/>
        </w:rPr>
        <w:t xml:space="preserve">3.2.1 </w:t>
      </w:r>
      <w:r w:rsidRPr="00C31FCA">
        <w:rPr>
          <w:rFonts w:cs="Times New Roman"/>
          <w:b/>
          <w:color w:val="000000" w:themeColor="text1"/>
          <w:szCs w:val="20"/>
        </w:rPr>
        <w:t>Materials and Equipment</w:t>
      </w:r>
    </w:p>
    <w:p w14:paraId="27CA1772" w14:textId="77777777" w:rsidR="000909B4" w:rsidRPr="00C31FCA" w:rsidRDefault="000909B4" w:rsidP="000909B4">
      <w:pPr>
        <w:pStyle w:val="ListParagraph"/>
        <w:ind w:left="900" w:hanging="180"/>
        <w:rPr>
          <w:rFonts w:cs="Times New Roman"/>
          <w:color w:val="000000" w:themeColor="text1"/>
        </w:rPr>
      </w:pPr>
      <w:r w:rsidRPr="00C31FCA">
        <w:rPr>
          <w:rStyle w:val="PlaceholderText"/>
          <w:b/>
          <w:color w:val="000000" w:themeColor="text1"/>
        </w:rPr>
        <w:t>A.</w:t>
      </w:r>
      <w:r w:rsidRPr="00C31FCA">
        <w:rPr>
          <w:rStyle w:val="PlaceholderText"/>
          <w:color w:val="000000" w:themeColor="text1"/>
        </w:rPr>
        <w:t xml:space="preserve"> Materials and equipment must be standard products of a manufacturer regularly engaged in the manufacture of products which are of a similar material, design, and workmanship and are offered for sale on the commercial market through advertisements, manufacturer's catalogs, or sales brochures. The products must have been in commercial or industrial use under similar circumstances and of similar size for 2 years prior to selection for approval/procurement. </w:t>
      </w:r>
      <w:r>
        <w:t>Products must be supportable for at least three years</w:t>
      </w:r>
      <w:r w:rsidRPr="00BD7807">
        <w:t xml:space="preserve"> </w:t>
      </w:r>
      <w:r>
        <w:t>after government acceptance.</w:t>
      </w:r>
    </w:p>
    <w:p w14:paraId="0EF22551" w14:textId="77777777" w:rsidR="000909B4" w:rsidRPr="00C31FCA" w:rsidRDefault="000909B4" w:rsidP="000909B4">
      <w:pPr>
        <w:pStyle w:val="ListParagraph"/>
        <w:ind w:left="900" w:hanging="180"/>
        <w:rPr>
          <w:rFonts w:cs="Times New Roman"/>
          <w:color w:val="000000" w:themeColor="text1"/>
        </w:rPr>
      </w:pPr>
    </w:p>
    <w:p w14:paraId="7A8E510A" w14:textId="77777777" w:rsidR="000909B4" w:rsidRPr="00C31FCA" w:rsidRDefault="000909B4" w:rsidP="000909B4">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3.2.2 Alternative Service Record</w:t>
      </w:r>
    </w:p>
    <w:p w14:paraId="40C7EAD0" w14:textId="77777777" w:rsidR="000909B4" w:rsidRPr="00C31FCA" w:rsidRDefault="000909B4" w:rsidP="000909B4">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Products having less than a 2-year field service record will be acceptable if a certified record of the manufacturer's factory or laboratory tests demonstrating performance compliance is provided to the Contracting Officer.</w:t>
      </w:r>
    </w:p>
    <w:p w14:paraId="508802E8" w14:textId="77777777" w:rsidR="000909B4" w:rsidRPr="00C31FCA" w:rsidRDefault="000909B4" w:rsidP="000909B4">
      <w:pPr>
        <w:pStyle w:val="ListParagraph"/>
        <w:rPr>
          <w:b/>
          <w:color w:val="000000" w:themeColor="text1"/>
        </w:rPr>
      </w:pPr>
    </w:p>
    <w:p w14:paraId="0CE453DA" w14:textId="77777777" w:rsidR="000909B4" w:rsidRPr="00C31FCA" w:rsidRDefault="000909B4" w:rsidP="000909B4">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3.2.3 Service Support</w:t>
      </w:r>
    </w:p>
    <w:p w14:paraId="2E71964E" w14:textId="77777777" w:rsidR="000909B4" w:rsidRPr="00C31FCA" w:rsidRDefault="000909B4" w:rsidP="000909B4">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Equipment items must be supported by service organizations located near the equipment installation, able to service the equipment on a regular basis and respond </w:t>
      </w:r>
      <w:r>
        <w:rPr>
          <w:rFonts w:ascii="Arial Narrow" w:hAnsi="Arial Narrow" w:cs="Times New Roman"/>
          <w:color w:val="000000" w:themeColor="text1"/>
        </w:rPr>
        <w:t>to</w:t>
      </w:r>
      <w:r w:rsidRPr="00C31FCA">
        <w:rPr>
          <w:rFonts w:ascii="Arial Narrow" w:hAnsi="Arial Narrow" w:cs="Times New Roman"/>
          <w:color w:val="000000" w:themeColor="text1"/>
        </w:rPr>
        <w:t xml:space="preserve"> emergency calls throughout the warranty period.</w:t>
      </w:r>
    </w:p>
    <w:p w14:paraId="56A00C72" w14:textId="77777777" w:rsidR="000909B4" w:rsidRPr="00C31FCA" w:rsidRDefault="000909B4" w:rsidP="000909B4">
      <w:pPr>
        <w:pStyle w:val="ListParagraph"/>
        <w:rPr>
          <w:b/>
          <w:color w:val="000000" w:themeColor="text1"/>
        </w:rPr>
      </w:pPr>
    </w:p>
    <w:p w14:paraId="550A50A6" w14:textId="77777777" w:rsidR="000909B4" w:rsidRPr="00C31FCA" w:rsidRDefault="000909B4" w:rsidP="000909B4">
      <w:pPr>
        <w:spacing w:after="0" w:line="240" w:lineRule="auto"/>
        <w:rPr>
          <w:rFonts w:ascii="Arial Narrow" w:hAnsi="Arial Narrow" w:cs="Times New Roman"/>
          <w:b/>
          <w:color w:val="000000" w:themeColor="text1"/>
          <w:sz w:val="20"/>
          <w:szCs w:val="20"/>
        </w:rPr>
      </w:pPr>
      <w:bookmarkStart w:id="4" w:name="_Hlk47349785"/>
      <w:r w:rsidRPr="00C31FCA">
        <w:rPr>
          <w:rFonts w:ascii="Arial Narrow" w:hAnsi="Arial Narrow" w:cs="Times New Roman"/>
          <w:b/>
          <w:color w:val="000000" w:themeColor="text1"/>
          <w:sz w:val="20"/>
          <w:szCs w:val="20"/>
        </w:rPr>
        <w:t>3.2.4 Manufacturer's Nameplate</w:t>
      </w:r>
    </w:p>
    <w:p w14:paraId="07C4C4FA" w14:textId="77777777" w:rsidR="000909B4" w:rsidRPr="00C31FCA" w:rsidRDefault="000909B4" w:rsidP="000909B4">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Each item of equipment must have an attached nameplate that is securely affixed in a conspicuous space.  A nameplate listing only the name of the distributing agent is not acceptable.  The nameplate must contain the following fields in English:</w:t>
      </w:r>
    </w:p>
    <w:p w14:paraId="22C5680A" w14:textId="77777777" w:rsidR="000909B4" w:rsidRPr="00C31FCA" w:rsidRDefault="000909B4" w:rsidP="000909B4">
      <w:pPr>
        <w:pStyle w:val="BodyText"/>
        <w:ind w:left="900" w:hanging="180"/>
        <w:rPr>
          <w:rFonts w:ascii="Arial Narrow" w:hAnsi="Arial Narrow" w:cs="Times New Roman"/>
          <w:color w:val="000000" w:themeColor="text1"/>
        </w:rPr>
      </w:pPr>
    </w:p>
    <w:p w14:paraId="0A350A79" w14:textId="77777777" w:rsidR="000909B4" w:rsidRPr="00C31FCA" w:rsidRDefault="000909B4" w:rsidP="000909B4">
      <w:pPr>
        <w:pStyle w:val="ListParagraph"/>
        <w:ind w:left="1080"/>
        <w:rPr>
          <w:rFonts w:cs="Times New Roman"/>
          <w:color w:val="000000" w:themeColor="text1"/>
        </w:rPr>
      </w:pPr>
      <w:r w:rsidRPr="00C31FCA">
        <w:rPr>
          <w:rFonts w:cs="Times New Roman"/>
          <w:color w:val="000000" w:themeColor="text1"/>
        </w:rPr>
        <w:t>1. Manufacturer’s name and address</w:t>
      </w:r>
    </w:p>
    <w:p w14:paraId="2FDF7855" w14:textId="77777777" w:rsidR="000909B4" w:rsidRPr="00C31FCA" w:rsidRDefault="000909B4" w:rsidP="000909B4">
      <w:pPr>
        <w:pStyle w:val="ListParagraph"/>
        <w:ind w:left="1080"/>
        <w:rPr>
          <w:rFonts w:cs="Times New Roman"/>
          <w:color w:val="000000" w:themeColor="text1"/>
        </w:rPr>
      </w:pPr>
      <w:r w:rsidRPr="00C31FCA">
        <w:rPr>
          <w:rFonts w:cs="Times New Roman"/>
          <w:color w:val="000000" w:themeColor="text1"/>
        </w:rPr>
        <w:t>2. Model and Serial Number</w:t>
      </w:r>
    </w:p>
    <w:p w14:paraId="2B182D72" w14:textId="77777777" w:rsidR="000909B4" w:rsidRPr="00C31FCA" w:rsidRDefault="000909B4" w:rsidP="000909B4">
      <w:pPr>
        <w:pStyle w:val="ListParagraph"/>
        <w:ind w:left="1080"/>
        <w:rPr>
          <w:rFonts w:cs="Times New Roman"/>
          <w:color w:val="000000" w:themeColor="text1"/>
        </w:rPr>
      </w:pPr>
      <w:r w:rsidRPr="00C31FCA">
        <w:rPr>
          <w:rFonts w:cs="Times New Roman"/>
          <w:color w:val="000000" w:themeColor="text1"/>
        </w:rPr>
        <w:t>3. Item’s utility ranges and/or capacities</w:t>
      </w:r>
    </w:p>
    <w:p w14:paraId="59943CB7" w14:textId="77777777" w:rsidR="000909B4" w:rsidRPr="00C31FCA" w:rsidRDefault="000909B4" w:rsidP="000909B4">
      <w:pPr>
        <w:pStyle w:val="ListParagraph"/>
        <w:ind w:left="1080"/>
        <w:rPr>
          <w:rFonts w:cs="Times New Roman"/>
          <w:color w:val="000000" w:themeColor="text1"/>
        </w:rPr>
      </w:pPr>
      <w:bookmarkStart w:id="5" w:name="_Hlk47430371"/>
      <w:bookmarkEnd w:id="4"/>
      <w:r w:rsidRPr="00C31FCA">
        <w:rPr>
          <w:rFonts w:cs="Times New Roman"/>
          <w:color w:val="000000" w:themeColor="text1"/>
        </w:rPr>
        <w:t xml:space="preserve">4. </w:t>
      </w:r>
      <w:r>
        <w:t>Voltage, amperage, and applicable Underwriters Laboratory (UL) or Conformitè Europëenne (CE) rating if electrically powered</w:t>
      </w:r>
    </w:p>
    <w:bookmarkEnd w:id="5"/>
    <w:p w14:paraId="26EA0B34" w14:textId="77777777" w:rsidR="000909B4" w:rsidRPr="00C31FCA" w:rsidRDefault="000909B4" w:rsidP="000909B4">
      <w:pPr>
        <w:pStyle w:val="ListParagraph"/>
        <w:ind w:left="1080"/>
        <w:rPr>
          <w:rFonts w:cs="Times New Roman"/>
          <w:color w:val="000000" w:themeColor="text1"/>
        </w:rPr>
      </w:pPr>
      <w:r w:rsidRPr="00C31FCA">
        <w:rPr>
          <w:rFonts w:cs="Times New Roman"/>
          <w:color w:val="000000" w:themeColor="text1"/>
        </w:rPr>
        <w:t>5. Date of manufacture</w:t>
      </w:r>
    </w:p>
    <w:p w14:paraId="7BBC91BE" w14:textId="77777777" w:rsidR="000909B4" w:rsidRPr="00C31FCA" w:rsidRDefault="000909B4" w:rsidP="000909B4">
      <w:pPr>
        <w:pStyle w:val="BodyText"/>
        <w:ind w:left="900" w:hanging="180"/>
        <w:rPr>
          <w:rFonts w:ascii="Arial Narrow" w:hAnsi="Arial Narrow" w:cs="Times New Roman"/>
          <w:color w:val="000000" w:themeColor="text1"/>
        </w:rPr>
      </w:pPr>
    </w:p>
    <w:p w14:paraId="0C302DA6" w14:textId="77777777" w:rsidR="000909B4" w:rsidRPr="00C31FCA" w:rsidRDefault="000909B4" w:rsidP="000909B4">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3.2.5 Factory Inspection</w:t>
      </w:r>
    </w:p>
    <w:p w14:paraId="2F53E417" w14:textId="77777777" w:rsidR="000909B4" w:rsidRPr="00C31FCA" w:rsidRDefault="000909B4" w:rsidP="000909B4">
      <w:pPr>
        <w:pStyle w:val="ListParagraph"/>
        <w:ind w:left="720"/>
        <w:rPr>
          <w:b/>
          <w:color w:val="000000" w:themeColor="text1"/>
        </w:rPr>
      </w:pPr>
      <w:r w:rsidRPr="00C31FCA">
        <w:rPr>
          <w:rFonts w:cs="Times New Roman"/>
          <w:b/>
          <w:color w:val="000000" w:themeColor="text1"/>
        </w:rPr>
        <w:t>A.</w:t>
      </w:r>
      <w:r w:rsidRPr="00C31FCA">
        <w:rPr>
          <w:rFonts w:cs="Times New Roman"/>
          <w:color w:val="000000" w:themeColor="text1"/>
        </w:rPr>
        <w:t xml:space="preserve"> Arrange and perform all quality control and quality assurance inspections required by the technical sections of the </w:t>
      </w:r>
      <w:r>
        <w:rPr>
          <w:rFonts w:cs="Times New Roman"/>
          <w:color w:val="000000" w:themeColor="text1"/>
        </w:rPr>
        <w:t>criteria</w:t>
      </w:r>
      <w:r w:rsidRPr="00C31FCA">
        <w:rPr>
          <w:rFonts w:cs="Times New Roman"/>
          <w:color w:val="000000" w:themeColor="text1"/>
        </w:rPr>
        <w:t>, unless otherwise specified. Report these inspections in the daily report to the Government inspector.</w:t>
      </w:r>
    </w:p>
    <w:p w14:paraId="40621555" w14:textId="77777777" w:rsidR="000909B4" w:rsidRPr="00C31FCA" w:rsidRDefault="000909B4" w:rsidP="000909B4">
      <w:pPr>
        <w:widowControl w:val="0"/>
        <w:tabs>
          <w:tab w:val="left" w:pos="1060"/>
        </w:tabs>
        <w:spacing w:after="0" w:line="240" w:lineRule="auto"/>
        <w:rPr>
          <w:rFonts w:ascii="Arial Narrow" w:eastAsia="Courier New" w:hAnsi="Arial Narrow" w:cs="Times New Roman"/>
          <w:color w:val="000000" w:themeColor="text1"/>
          <w:sz w:val="20"/>
          <w:szCs w:val="20"/>
        </w:rPr>
      </w:pPr>
    </w:p>
    <w:p w14:paraId="0DD92297" w14:textId="77777777" w:rsidR="000909B4" w:rsidRPr="00C31FCA" w:rsidRDefault="000909B4" w:rsidP="000909B4">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3.2.6 Product Qualifications</w:t>
      </w:r>
    </w:p>
    <w:p w14:paraId="5E10C3FC" w14:textId="77777777" w:rsidR="000909B4" w:rsidRPr="00C31FCA" w:rsidRDefault="000909B4" w:rsidP="000909B4">
      <w:pPr>
        <w:pStyle w:val="ListParagraph"/>
        <w:ind w:left="720"/>
        <w:rPr>
          <w:rFonts w:cs="Times New Roman"/>
          <w:color w:val="000000" w:themeColor="text1"/>
        </w:rPr>
      </w:pPr>
      <w:r w:rsidRPr="00C31FCA">
        <w:rPr>
          <w:rFonts w:cs="Times New Roman"/>
          <w:b/>
          <w:bCs/>
          <w:color w:val="000000" w:themeColor="text1"/>
        </w:rPr>
        <w:t>A.</w:t>
      </w:r>
      <w:r w:rsidRPr="00C31FCA">
        <w:rPr>
          <w:rFonts w:cs="Times New Roman"/>
          <w:color w:val="000000" w:themeColor="text1"/>
        </w:rPr>
        <w:t xml:space="preserve"> The products specified in the technical sections of this </w:t>
      </w:r>
      <w:r>
        <w:rPr>
          <w:rFonts w:cs="Times New Roman"/>
          <w:color w:val="000000" w:themeColor="text1"/>
        </w:rPr>
        <w:t>criteria</w:t>
      </w:r>
      <w:r w:rsidRPr="00C31FCA">
        <w:rPr>
          <w:rFonts w:cs="Times New Roman"/>
          <w:color w:val="000000" w:themeColor="text1"/>
        </w:rPr>
        <w:t xml:space="preserve"> establish standards for each item.</w:t>
      </w:r>
    </w:p>
    <w:p w14:paraId="443B7F2D" w14:textId="77777777" w:rsidR="000909B4" w:rsidRPr="00C31FCA" w:rsidRDefault="000909B4" w:rsidP="000909B4">
      <w:pPr>
        <w:pStyle w:val="ListParagraph"/>
        <w:ind w:left="720"/>
        <w:rPr>
          <w:rFonts w:cs="Times New Roman"/>
          <w:color w:val="000000" w:themeColor="text1"/>
        </w:rPr>
      </w:pPr>
    </w:p>
    <w:p w14:paraId="398AB904" w14:textId="77777777" w:rsidR="000909B4" w:rsidRPr="00C31FCA" w:rsidRDefault="000909B4" w:rsidP="000909B4">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3.2.7 Design Parameters</w:t>
      </w:r>
    </w:p>
    <w:p w14:paraId="19E895DD" w14:textId="77777777" w:rsidR="000909B4" w:rsidRPr="00C31FCA" w:rsidRDefault="000909B4" w:rsidP="000909B4">
      <w:pPr>
        <w:pStyle w:val="ListParagraph"/>
        <w:ind w:left="720"/>
        <w:rPr>
          <w:rFonts w:cs="Times New Roman"/>
          <w:color w:val="000000" w:themeColor="text1"/>
        </w:rPr>
      </w:pPr>
      <w:r w:rsidRPr="00C31FCA">
        <w:rPr>
          <w:rFonts w:cs="Times New Roman"/>
          <w:b/>
          <w:color w:val="000000" w:themeColor="text1"/>
        </w:rPr>
        <w:t>A.</w:t>
      </w:r>
      <w:r w:rsidRPr="00C31FCA">
        <w:rPr>
          <w:rFonts w:cs="Times New Roman"/>
          <w:color w:val="000000" w:themeColor="text1"/>
        </w:rPr>
        <w:t xml:space="preserve"> It is not the intention of this </w:t>
      </w:r>
      <w:r>
        <w:rPr>
          <w:rFonts w:cs="Times New Roman"/>
          <w:color w:val="000000" w:themeColor="text1"/>
        </w:rPr>
        <w:t>Criteria</w:t>
      </w:r>
      <w:r w:rsidRPr="00C31FCA">
        <w:rPr>
          <w:rFonts w:cs="Times New Roman"/>
          <w:color w:val="000000" w:themeColor="text1"/>
        </w:rPr>
        <w:t xml:space="preserve"> to limit consideration to products of specific manufacturers. The product standards establish the characteristics for which submitted items of equipment will be reviewed and approved by the Government. Equipment furnished must meet each of the following parameters specified in the technical sections:</w:t>
      </w:r>
    </w:p>
    <w:p w14:paraId="0AC9F6BC" w14:textId="77777777" w:rsidR="000909B4" w:rsidRPr="00C31FCA" w:rsidRDefault="000909B4" w:rsidP="000909B4">
      <w:pPr>
        <w:pStyle w:val="ListParagraph"/>
        <w:ind w:left="720"/>
        <w:rPr>
          <w:rFonts w:cs="Times New Roman"/>
          <w:color w:val="000000" w:themeColor="text1"/>
        </w:rPr>
      </w:pPr>
    </w:p>
    <w:p w14:paraId="010B4DA9" w14:textId="77777777" w:rsidR="000909B4" w:rsidRPr="00C31FCA" w:rsidRDefault="000909B4" w:rsidP="000909B4">
      <w:pPr>
        <w:pStyle w:val="ListParagraph"/>
        <w:ind w:left="1080"/>
        <w:rPr>
          <w:rFonts w:cs="Times New Roman"/>
          <w:color w:val="000000" w:themeColor="text1"/>
        </w:rPr>
      </w:pPr>
      <w:r w:rsidRPr="00C31FCA">
        <w:rPr>
          <w:rFonts w:cs="Times New Roman"/>
          <w:color w:val="000000" w:themeColor="text1"/>
        </w:rPr>
        <w:t>1. Size of equipment</w:t>
      </w:r>
    </w:p>
    <w:p w14:paraId="29AF0B30" w14:textId="77777777" w:rsidR="000909B4" w:rsidRPr="00C31FCA" w:rsidRDefault="000909B4" w:rsidP="000909B4">
      <w:pPr>
        <w:pStyle w:val="ListParagraph"/>
        <w:ind w:left="1080"/>
        <w:rPr>
          <w:rFonts w:cs="Times New Roman"/>
          <w:color w:val="000000" w:themeColor="text1"/>
        </w:rPr>
      </w:pPr>
      <w:r w:rsidRPr="00C31FCA">
        <w:rPr>
          <w:rFonts w:cs="Times New Roman"/>
          <w:color w:val="000000" w:themeColor="text1"/>
        </w:rPr>
        <w:t>2. Function of equipment</w:t>
      </w:r>
    </w:p>
    <w:p w14:paraId="3B4CEC28" w14:textId="77777777" w:rsidR="000909B4" w:rsidRPr="00C31FCA" w:rsidRDefault="000909B4" w:rsidP="000909B4">
      <w:pPr>
        <w:pStyle w:val="ListParagraph"/>
        <w:ind w:left="1080"/>
        <w:rPr>
          <w:rFonts w:cs="Times New Roman"/>
          <w:color w:val="000000" w:themeColor="text1"/>
        </w:rPr>
      </w:pPr>
      <w:r w:rsidRPr="00C31FCA">
        <w:rPr>
          <w:rFonts w:cs="Times New Roman"/>
          <w:color w:val="000000" w:themeColor="text1"/>
        </w:rPr>
        <w:t>3. Standard and listed accessories and options</w:t>
      </w:r>
    </w:p>
    <w:p w14:paraId="110C96F5" w14:textId="77777777" w:rsidR="000909B4" w:rsidRPr="00C31FCA" w:rsidRDefault="000909B4" w:rsidP="000909B4">
      <w:pPr>
        <w:pStyle w:val="ListParagraph"/>
        <w:ind w:left="1080"/>
        <w:rPr>
          <w:rFonts w:cs="Times New Roman"/>
          <w:color w:val="000000" w:themeColor="text1"/>
        </w:rPr>
      </w:pPr>
      <w:r w:rsidRPr="00C31FCA">
        <w:rPr>
          <w:rFonts w:cs="Times New Roman"/>
          <w:color w:val="000000" w:themeColor="text1"/>
        </w:rPr>
        <w:t>4. Equipment controls and performance of equipment</w:t>
      </w:r>
    </w:p>
    <w:p w14:paraId="2B07FDB0" w14:textId="77777777" w:rsidR="000909B4" w:rsidRPr="00C31FCA" w:rsidRDefault="000909B4" w:rsidP="000909B4">
      <w:pPr>
        <w:pStyle w:val="ListParagraph"/>
        <w:ind w:left="1080"/>
        <w:rPr>
          <w:rFonts w:cs="Times New Roman"/>
          <w:color w:val="000000" w:themeColor="text1"/>
        </w:rPr>
      </w:pPr>
      <w:r w:rsidRPr="00C31FCA">
        <w:rPr>
          <w:rFonts w:cs="Times New Roman"/>
          <w:color w:val="000000" w:themeColor="text1"/>
        </w:rPr>
        <w:t>5. Construction of equipment</w:t>
      </w:r>
    </w:p>
    <w:p w14:paraId="6C9C03C1" w14:textId="77777777" w:rsidR="000909B4" w:rsidRPr="00C31FCA" w:rsidRDefault="000909B4" w:rsidP="000909B4">
      <w:pPr>
        <w:pStyle w:val="ListParagraph"/>
        <w:ind w:left="1260" w:hanging="180"/>
        <w:rPr>
          <w:rFonts w:cs="Times New Roman"/>
          <w:color w:val="000000" w:themeColor="text1"/>
        </w:rPr>
      </w:pPr>
      <w:r w:rsidRPr="00C31FCA">
        <w:rPr>
          <w:rStyle w:val="PlaceholderText"/>
          <w:color w:val="000000" w:themeColor="text1"/>
        </w:rPr>
        <w:t>6. Finish</w:t>
      </w:r>
    </w:p>
    <w:p w14:paraId="3848F382" w14:textId="77777777" w:rsidR="000909B4" w:rsidRPr="00C31FCA" w:rsidRDefault="000909B4" w:rsidP="000909B4">
      <w:pPr>
        <w:widowControl w:val="0"/>
        <w:tabs>
          <w:tab w:val="left" w:pos="1060"/>
        </w:tabs>
        <w:spacing w:after="0" w:line="240" w:lineRule="auto"/>
        <w:rPr>
          <w:rFonts w:ascii="Arial Narrow" w:eastAsia="Courier New" w:hAnsi="Arial Narrow" w:cs="Times New Roman"/>
          <w:color w:val="000000" w:themeColor="text1"/>
          <w:sz w:val="20"/>
          <w:szCs w:val="20"/>
        </w:rPr>
      </w:pPr>
    </w:p>
    <w:p w14:paraId="61B28762" w14:textId="77777777" w:rsidR="000909B4" w:rsidRPr="00C31FCA" w:rsidRDefault="000909B4" w:rsidP="000909B4">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3.3 STANDARDS DEVIATIONS</w:t>
      </w:r>
    </w:p>
    <w:p w14:paraId="1900AD8B" w14:textId="77777777" w:rsidR="000909B4" w:rsidRPr="00C31FCA" w:rsidRDefault="000909B4" w:rsidP="000909B4">
      <w:pPr>
        <w:pStyle w:val="ListParagraph"/>
        <w:ind w:left="180" w:hanging="180"/>
        <w:rPr>
          <w:rStyle w:val="PlaceholderText"/>
          <w:b/>
          <w:color w:val="000000" w:themeColor="text1"/>
        </w:rPr>
      </w:pPr>
    </w:p>
    <w:p w14:paraId="4A0E7966" w14:textId="77777777" w:rsidR="000909B4" w:rsidRPr="00C31FCA" w:rsidRDefault="000909B4" w:rsidP="000909B4">
      <w:pPr>
        <w:pStyle w:val="ListParagraph"/>
        <w:ind w:left="180" w:hanging="180"/>
        <w:rPr>
          <w:rStyle w:val="PlaceholderText"/>
          <w:b/>
          <w:color w:val="000000" w:themeColor="text1"/>
        </w:rPr>
      </w:pPr>
      <w:r w:rsidRPr="00C31FCA">
        <w:rPr>
          <w:rStyle w:val="PlaceholderText"/>
          <w:b/>
          <w:color w:val="000000" w:themeColor="text1"/>
        </w:rPr>
        <w:t xml:space="preserve">3.3.1 </w:t>
      </w:r>
      <w:r w:rsidRPr="00C31FCA">
        <w:rPr>
          <w:rFonts w:cs="Times New Roman"/>
          <w:b/>
          <w:color w:val="000000" w:themeColor="text1"/>
          <w:szCs w:val="20"/>
        </w:rPr>
        <w:t>Reporting and Submission for Approval</w:t>
      </w:r>
    </w:p>
    <w:p w14:paraId="285417F8" w14:textId="77777777" w:rsidR="000909B4" w:rsidRPr="00C31FCA" w:rsidRDefault="000909B4" w:rsidP="000909B4">
      <w:pPr>
        <w:pStyle w:val="ListParagraph"/>
        <w:ind w:left="900" w:hanging="180"/>
        <w:rPr>
          <w:rStyle w:val="PlaceholderText"/>
          <w:color w:val="000000" w:themeColor="text1"/>
        </w:rPr>
      </w:pPr>
      <w:bookmarkStart w:id="6" w:name="_Hlk47441118"/>
      <w:r w:rsidRPr="00C31FCA">
        <w:rPr>
          <w:rStyle w:val="PlaceholderText"/>
          <w:b/>
          <w:color w:val="000000" w:themeColor="text1"/>
        </w:rPr>
        <w:t>A.</w:t>
      </w:r>
      <w:r w:rsidRPr="00C31FCA">
        <w:rPr>
          <w:rStyle w:val="PlaceholderText"/>
          <w:color w:val="000000" w:themeColor="text1"/>
        </w:rPr>
        <w:t xml:space="preserve"> Submit for approval a record of deviations from the standards listed in section (3.2.7.A.) established for each specified product, before ordering equipment.</w:t>
      </w:r>
    </w:p>
    <w:bookmarkEnd w:id="6"/>
    <w:p w14:paraId="3D285DBC" w14:textId="77777777" w:rsidR="000909B4" w:rsidRPr="00C31FCA" w:rsidRDefault="000909B4" w:rsidP="000909B4">
      <w:pPr>
        <w:pStyle w:val="ListParagraph"/>
        <w:ind w:left="900" w:hanging="180"/>
        <w:rPr>
          <w:rStyle w:val="PlaceholderText"/>
          <w:color w:val="000000" w:themeColor="text1"/>
        </w:rPr>
      </w:pPr>
    </w:p>
    <w:p w14:paraId="50A0CA91" w14:textId="77777777" w:rsidR="000909B4" w:rsidRPr="00C31FCA" w:rsidRDefault="000909B4" w:rsidP="000909B4">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3.4 DELIVERY, STORAGE AND PROTECTION</w:t>
      </w:r>
    </w:p>
    <w:p w14:paraId="4387EB47" w14:textId="77777777" w:rsidR="000909B4" w:rsidRPr="00C31FCA" w:rsidRDefault="000909B4" w:rsidP="000909B4">
      <w:pPr>
        <w:pStyle w:val="ListParagraph"/>
        <w:ind w:left="180" w:hanging="180"/>
        <w:rPr>
          <w:rStyle w:val="PlaceholderText"/>
          <w:b/>
          <w:color w:val="000000" w:themeColor="text1"/>
        </w:rPr>
      </w:pPr>
    </w:p>
    <w:p w14:paraId="5059CB06" w14:textId="77777777" w:rsidR="000909B4" w:rsidRPr="00C31FCA" w:rsidRDefault="000909B4" w:rsidP="000909B4">
      <w:pPr>
        <w:pStyle w:val="ListParagraph"/>
        <w:ind w:left="180" w:hanging="180"/>
        <w:rPr>
          <w:rStyle w:val="PlaceholderText"/>
          <w:b/>
          <w:color w:val="000000" w:themeColor="text1"/>
        </w:rPr>
      </w:pPr>
      <w:r w:rsidRPr="00C31FCA">
        <w:rPr>
          <w:rStyle w:val="PlaceholderText"/>
          <w:b/>
          <w:color w:val="000000" w:themeColor="text1"/>
        </w:rPr>
        <w:t xml:space="preserve">3.4.1 </w:t>
      </w:r>
      <w:r w:rsidRPr="00C31FCA">
        <w:rPr>
          <w:rFonts w:cs="Times New Roman"/>
          <w:b/>
          <w:color w:val="000000" w:themeColor="text1"/>
          <w:szCs w:val="20"/>
        </w:rPr>
        <w:t>Packaging and Transporting</w:t>
      </w:r>
    </w:p>
    <w:p w14:paraId="1FCE82EB" w14:textId="77777777" w:rsidR="000909B4" w:rsidRPr="00C31FCA" w:rsidRDefault="000909B4" w:rsidP="000909B4">
      <w:pPr>
        <w:pStyle w:val="ListParagraph"/>
        <w:ind w:left="900" w:hanging="180"/>
        <w:rPr>
          <w:rStyle w:val="PlaceholderText"/>
          <w:color w:val="000000" w:themeColor="text1"/>
        </w:rPr>
      </w:pPr>
      <w:r w:rsidRPr="00C31FCA">
        <w:rPr>
          <w:rStyle w:val="PlaceholderText"/>
          <w:b/>
          <w:bCs/>
          <w:color w:val="000000" w:themeColor="text1"/>
        </w:rPr>
        <w:t>A.</w:t>
      </w:r>
      <w:r w:rsidRPr="00C31FCA">
        <w:rPr>
          <w:rStyle w:val="PlaceholderText"/>
          <w:color w:val="000000" w:themeColor="text1"/>
        </w:rPr>
        <w:t xml:space="preserve"> Each unit of equipment must be placed in a substantial shipping container or crate for safe transportation to </w:t>
      </w:r>
      <w:proofErr w:type="gramStart"/>
      <w:r w:rsidRPr="00C31FCA">
        <w:rPr>
          <w:rStyle w:val="PlaceholderText"/>
          <w:color w:val="000000" w:themeColor="text1"/>
        </w:rPr>
        <w:t>final destination</w:t>
      </w:r>
      <w:proofErr w:type="gramEnd"/>
      <w:r w:rsidRPr="00C31FCA">
        <w:rPr>
          <w:rStyle w:val="PlaceholderText"/>
          <w:color w:val="000000" w:themeColor="text1"/>
        </w:rPr>
        <w:t>. The shipping container or crate for heavy equipment must be on skid construction to facilitate handling by lift equipment.</w:t>
      </w:r>
    </w:p>
    <w:p w14:paraId="50812DC3" w14:textId="77777777" w:rsidR="000909B4" w:rsidRPr="00C31FCA" w:rsidRDefault="000909B4" w:rsidP="000909B4">
      <w:pPr>
        <w:pStyle w:val="ListParagraph"/>
        <w:ind w:left="900" w:hanging="180"/>
        <w:rPr>
          <w:rStyle w:val="PlaceholderText"/>
          <w:color w:val="000000" w:themeColor="text1"/>
        </w:rPr>
      </w:pPr>
    </w:p>
    <w:p w14:paraId="06C57B1E" w14:textId="77777777" w:rsidR="000909B4" w:rsidRPr="00C31FCA" w:rsidRDefault="000909B4" w:rsidP="000909B4">
      <w:pPr>
        <w:pStyle w:val="ListParagraph"/>
        <w:ind w:left="180" w:hanging="180"/>
        <w:rPr>
          <w:rStyle w:val="PlaceholderText"/>
          <w:b/>
          <w:color w:val="000000" w:themeColor="text1"/>
        </w:rPr>
      </w:pPr>
      <w:bookmarkStart w:id="7" w:name="_Hlk47350253"/>
      <w:r w:rsidRPr="00C31FCA">
        <w:rPr>
          <w:rStyle w:val="PlaceholderText"/>
          <w:b/>
          <w:color w:val="000000" w:themeColor="text1"/>
        </w:rPr>
        <w:t xml:space="preserve">3.4.2 </w:t>
      </w:r>
      <w:r w:rsidRPr="00C31FCA">
        <w:rPr>
          <w:rFonts w:cs="Times New Roman"/>
          <w:b/>
          <w:color w:val="000000" w:themeColor="text1"/>
          <w:szCs w:val="20"/>
        </w:rPr>
        <w:t>Packing List</w:t>
      </w:r>
    </w:p>
    <w:bookmarkEnd w:id="7"/>
    <w:p w14:paraId="6110E93D" w14:textId="77777777" w:rsidR="000909B4" w:rsidRPr="00C31FCA" w:rsidRDefault="000909B4" w:rsidP="000909B4">
      <w:pPr>
        <w:pStyle w:val="ListParagraph"/>
        <w:ind w:left="900" w:hanging="180"/>
        <w:rPr>
          <w:rStyle w:val="PlaceholderText"/>
          <w:color w:val="000000" w:themeColor="text1"/>
        </w:rPr>
      </w:pPr>
      <w:r w:rsidRPr="00C31FCA">
        <w:rPr>
          <w:rStyle w:val="PlaceholderText"/>
          <w:b/>
          <w:bCs/>
          <w:color w:val="000000" w:themeColor="text1"/>
        </w:rPr>
        <w:t>A.</w:t>
      </w:r>
      <w:r w:rsidRPr="00C31FCA">
        <w:rPr>
          <w:rStyle w:val="PlaceholderText"/>
          <w:color w:val="000000" w:themeColor="text1"/>
        </w:rPr>
        <w:t xml:space="preserve"> Clearly and legibly indicate on exterior of each container or crate the shipping address and a brief description of contents. Fasten to outside of container a packing list and complete instructions for uncrating equipment and setting it in place. Protect such information in a weatherproof envelope.</w:t>
      </w:r>
    </w:p>
    <w:p w14:paraId="60D0C3F7" w14:textId="77777777" w:rsidR="000909B4" w:rsidRPr="00C31FCA" w:rsidRDefault="000909B4" w:rsidP="000909B4">
      <w:pPr>
        <w:pStyle w:val="ListParagraph"/>
        <w:ind w:left="900" w:hanging="180"/>
        <w:rPr>
          <w:rStyle w:val="PlaceholderText"/>
          <w:color w:val="000000" w:themeColor="text1"/>
        </w:rPr>
      </w:pPr>
    </w:p>
    <w:p w14:paraId="43FACFC5" w14:textId="77777777" w:rsidR="000909B4" w:rsidRPr="00C31FCA" w:rsidRDefault="000909B4" w:rsidP="000909B4">
      <w:pPr>
        <w:pStyle w:val="ListParagraph"/>
        <w:ind w:left="180" w:hanging="180"/>
        <w:rPr>
          <w:rStyle w:val="PlaceholderText"/>
          <w:b/>
          <w:color w:val="000000" w:themeColor="text1"/>
        </w:rPr>
      </w:pPr>
      <w:r w:rsidRPr="00C31FCA">
        <w:rPr>
          <w:rStyle w:val="PlaceholderText"/>
          <w:b/>
          <w:color w:val="000000" w:themeColor="text1"/>
        </w:rPr>
        <w:t xml:space="preserve">3.4.3 </w:t>
      </w:r>
      <w:r w:rsidRPr="00C31FCA">
        <w:rPr>
          <w:rFonts w:cs="Times New Roman"/>
          <w:b/>
          <w:color w:val="000000" w:themeColor="text1"/>
          <w:szCs w:val="20"/>
        </w:rPr>
        <w:t>Protection</w:t>
      </w:r>
    </w:p>
    <w:p w14:paraId="080187C5" w14:textId="77777777" w:rsidR="000909B4" w:rsidRPr="00C31FCA" w:rsidRDefault="000909B4" w:rsidP="000909B4">
      <w:pPr>
        <w:pStyle w:val="ListParagraph"/>
        <w:ind w:left="900" w:hanging="180"/>
        <w:rPr>
          <w:rStyle w:val="PlaceholderText"/>
          <w:b/>
          <w:bCs/>
          <w:color w:val="000000" w:themeColor="text1"/>
        </w:rPr>
      </w:pPr>
      <w:r w:rsidRPr="00C31FCA">
        <w:rPr>
          <w:rStyle w:val="PlaceholderText"/>
          <w:b/>
          <w:bCs/>
          <w:color w:val="000000" w:themeColor="text1"/>
        </w:rPr>
        <w:t xml:space="preserve">A. </w:t>
      </w:r>
      <w:r w:rsidRPr="00C31FCA">
        <w:rPr>
          <w:color w:val="000000" w:themeColor="text1"/>
        </w:rPr>
        <w:t>Properly protect all materials and equipment from injury and damage during storage, installation, and acceptance.</w:t>
      </w:r>
    </w:p>
    <w:p w14:paraId="3DC243D1" w14:textId="77777777" w:rsidR="000909B4" w:rsidRPr="00C31FCA" w:rsidRDefault="000909B4" w:rsidP="000909B4">
      <w:pPr>
        <w:pStyle w:val="ListParagraph"/>
        <w:ind w:left="900" w:hanging="180"/>
        <w:rPr>
          <w:rStyle w:val="PlaceholderText"/>
          <w:color w:val="000000" w:themeColor="text1"/>
        </w:rPr>
      </w:pPr>
    </w:p>
    <w:p w14:paraId="60B08C0E" w14:textId="77777777" w:rsidR="000909B4" w:rsidRPr="00C31FCA" w:rsidRDefault="000909B4" w:rsidP="000909B4">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3.5 INSTALLATION, VERIFICATION AND ACCEPTANCE TESTING</w:t>
      </w:r>
    </w:p>
    <w:p w14:paraId="6FF9DAD6" w14:textId="77777777" w:rsidR="000909B4" w:rsidRPr="00C31FCA" w:rsidRDefault="000909B4" w:rsidP="000909B4">
      <w:pPr>
        <w:pStyle w:val="ListParagraph"/>
        <w:ind w:left="180" w:hanging="180"/>
        <w:rPr>
          <w:rStyle w:val="PlaceholderText"/>
          <w:b/>
          <w:color w:val="000000" w:themeColor="text1"/>
        </w:rPr>
      </w:pPr>
    </w:p>
    <w:p w14:paraId="5F4D3735" w14:textId="77777777" w:rsidR="000909B4" w:rsidRPr="00C31FCA" w:rsidRDefault="000909B4" w:rsidP="000909B4">
      <w:pPr>
        <w:pStyle w:val="ListParagraph"/>
        <w:ind w:left="180" w:hanging="180"/>
        <w:rPr>
          <w:rStyle w:val="PlaceholderText"/>
          <w:b/>
          <w:color w:val="000000" w:themeColor="text1"/>
        </w:rPr>
      </w:pPr>
      <w:r w:rsidRPr="00C31FCA">
        <w:rPr>
          <w:rStyle w:val="PlaceholderText"/>
          <w:b/>
          <w:color w:val="000000" w:themeColor="text1"/>
        </w:rPr>
        <w:t xml:space="preserve">3.5.1 </w:t>
      </w:r>
      <w:r w:rsidRPr="00C31FCA">
        <w:rPr>
          <w:rFonts w:cs="Times New Roman"/>
          <w:b/>
          <w:color w:val="000000" w:themeColor="text1"/>
          <w:szCs w:val="20"/>
        </w:rPr>
        <w:t>Qualifications of Installers and Inspectors</w:t>
      </w:r>
    </w:p>
    <w:p w14:paraId="304BC2A6" w14:textId="77777777" w:rsidR="000909B4" w:rsidRPr="00C31FCA" w:rsidRDefault="000909B4" w:rsidP="000909B4">
      <w:pPr>
        <w:pStyle w:val="ListParagraph"/>
        <w:ind w:left="900" w:hanging="180"/>
        <w:rPr>
          <w:rFonts w:cs="Times New Roman"/>
          <w:color w:val="000000" w:themeColor="text1"/>
        </w:rPr>
      </w:pPr>
      <w:r w:rsidRPr="00C31FCA">
        <w:rPr>
          <w:rStyle w:val="PlaceholderText"/>
          <w:b/>
          <w:color w:val="000000" w:themeColor="text1"/>
        </w:rPr>
        <w:t>A.</w:t>
      </w:r>
      <w:r w:rsidRPr="00C31FCA">
        <w:rPr>
          <w:rStyle w:val="PlaceholderText"/>
          <w:color w:val="000000" w:themeColor="text1"/>
        </w:rPr>
        <w:t xml:space="preserve"> If required by product warranty, use </w:t>
      </w:r>
      <w:r w:rsidRPr="00C31FCA">
        <w:rPr>
          <w:rFonts w:cs="Times New Roman"/>
          <w:color w:val="000000" w:themeColor="text1"/>
        </w:rPr>
        <w:t>installers that are approved and licensed by the manufacturer. When required to complete installation, all electricians and plumbers used must be bonded and licensed in the project’s jurisdiction.</w:t>
      </w:r>
    </w:p>
    <w:p w14:paraId="65771E56" w14:textId="77777777" w:rsidR="000909B4" w:rsidRPr="00C31FCA" w:rsidRDefault="000909B4" w:rsidP="000909B4">
      <w:pPr>
        <w:pStyle w:val="ListParagraph"/>
        <w:ind w:left="900" w:hanging="180"/>
        <w:rPr>
          <w:rFonts w:cs="Times New Roman"/>
          <w:color w:val="000000" w:themeColor="text1"/>
        </w:rPr>
      </w:pPr>
      <w:r w:rsidRPr="00C31FCA">
        <w:rPr>
          <w:rFonts w:cs="Times New Roman"/>
          <w:b/>
          <w:bCs/>
          <w:color w:val="000000" w:themeColor="text1"/>
        </w:rPr>
        <w:t>B.</w:t>
      </w:r>
      <w:r w:rsidRPr="00C31FCA">
        <w:rPr>
          <w:rFonts w:cs="Times New Roman"/>
          <w:color w:val="000000" w:themeColor="text1"/>
        </w:rPr>
        <w:t xml:space="preserve"> [Company specializing in installing the products specified in this section must have a minimum 5 years of documented experience.]</w:t>
      </w:r>
    </w:p>
    <w:p w14:paraId="25D3C6C0" w14:textId="77777777" w:rsidR="000909B4" w:rsidRPr="00C31FCA" w:rsidRDefault="000909B4" w:rsidP="000909B4">
      <w:pPr>
        <w:pStyle w:val="ListParagraph"/>
        <w:ind w:left="900" w:hanging="180"/>
        <w:rPr>
          <w:rFonts w:cs="Times New Roman"/>
          <w:color w:val="000000" w:themeColor="text1"/>
        </w:rPr>
      </w:pPr>
      <w:r w:rsidRPr="00C31FCA">
        <w:rPr>
          <w:rFonts w:cs="Times New Roman"/>
          <w:b/>
          <w:color w:val="000000" w:themeColor="text1"/>
        </w:rPr>
        <w:t>C.</w:t>
      </w:r>
      <w:r w:rsidRPr="00C31FCA">
        <w:rPr>
          <w:rFonts w:cs="Times New Roman"/>
          <w:color w:val="000000" w:themeColor="text1"/>
        </w:rPr>
        <w:t xml:space="preserve"> [Company specializing in installing the products specified in this section must be within 200 miles or 4 hours travel time.]</w:t>
      </w:r>
    </w:p>
    <w:p w14:paraId="487C70BE" w14:textId="77777777" w:rsidR="000909B4" w:rsidRPr="00C31FCA" w:rsidRDefault="000909B4" w:rsidP="000909B4">
      <w:pPr>
        <w:pStyle w:val="ListParagraph"/>
        <w:ind w:left="900" w:hanging="180"/>
        <w:rPr>
          <w:rFonts w:cs="Times New Roman"/>
          <w:color w:val="000000" w:themeColor="text1"/>
        </w:rPr>
      </w:pPr>
    </w:p>
    <w:p w14:paraId="68FDFD51" w14:textId="77777777" w:rsidR="000909B4" w:rsidRPr="00C31FCA" w:rsidRDefault="000909B4" w:rsidP="000909B4">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3.5.2 Installation, Operation, Testing and Certification</w:t>
      </w:r>
    </w:p>
    <w:p w14:paraId="72EBF386" w14:textId="77777777" w:rsidR="000909B4" w:rsidRPr="00C31FCA" w:rsidRDefault="000909B4" w:rsidP="000909B4">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Products must be delivered in manufacturer’s original packaging with manufacturer’s installation instructions.  Include clearly marked project reference.</w:t>
      </w:r>
    </w:p>
    <w:p w14:paraId="60EA597C" w14:textId="77777777" w:rsidR="000909B4" w:rsidRPr="00C31FCA" w:rsidRDefault="000909B4" w:rsidP="000909B4">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B.</w:t>
      </w:r>
      <w:r w:rsidRPr="00C31FCA">
        <w:rPr>
          <w:rFonts w:ascii="Arial Narrow" w:hAnsi="Arial Narrow" w:cs="Times New Roman"/>
          <w:color w:val="000000" w:themeColor="text1"/>
        </w:rPr>
        <w:t xml:space="preserve"> Prior to installation, thoroughly examine the equipment, materials, and components for both visual defects and conformance with </w:t>
      </w:r>
      <w:r>
        <w:rPr>
          <w:rFonts w:ascii="Arial Narrow" w:hAnsi="Arial Narrow" w:cs="Times New Roman"/>
          <w:color w:val="000000" w:themeColor="text1"/>
        </w:rPr>
        <w:t>criteria</w:t>
      </w:r>
      <w:r w:rsidRPr="00C31FCA">
        <w:rPr>
          <w:rFonts w:ascii="Arial Narrow" w:hAnsi="Arial Narrow" w:cs="Times New Roman"/>
          <w:color w:val="000000" w:themeColor="text1"/>
        </w:rPr>
        <w:t>.</w:t>
      </w:r>
    </w:p>
    <w:p w14:paraId="1977C2FD" w14:textId="77777777" w:rsidR="000909B4" w:rsidRPr="00C31FCA" w:rsidRDefault="000909B4" w:rsidP="000909B4">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C.</w:t>
      </w:r>
      <w:r w:rsidRPr="00C31FCA">
        <w:rPr>
          <w:rFonts w:ascii="Arial Narrow" w:hAnsi="Arial Narrow" w:cs="Times New Roman"/>
          <w:color w:val="000000" w:themeColor="text1"/>
        </w:rPr>
        <w:t xml:space="preserve"> Install all equipment in compliance with manufacturer’s written instructions and installation procedures.</w:t>
      </w:r>
    </w:p>
    <w:p w14:paraId="22802EB1" w14:textId="77777777" w:rsidR="000909B4" w:rsidRPr="00C31FCA" w:rsidRDefault="000909B4" w:rsidP="000909B4">
      <w:pPr>
        <w:pStyle w:val="BodyText"/>
        <w:ind w:left="900" w:hanging="180"/>
        <w:rPr>
          <w:rFonts w:ascii="Arial Narrow" w:hAnsi="Arial Narrow" w:cs="Times New Roman"/>
          <w:color w:val="000000" w:themeColor="text1"/>
        </w:rPr>
      </w:pPr>
      <w:bookmarkStart w:id="8" w:name="_Hlk47443888"/>
      <w:bookmarkStart w:id="9" w:name="_Hlk47350804"/>
      <w:r w:rsidRPr="00C31FCA">
        <w:rPr>
          <w:rFonts w:ascii="Arial Narrow" w:hAnsi="Arial Narrow" w:cs="Times New Roman"/>
          <w:b/>
          <w:color w:val="000000" w:themeColor="text1"/>
        </w:rPr>
        <w:t>D.</w:t>
      </w:r>
      <w:r w:rsidRPr="00C31FCA">
        <w:rPr>
          <w:rFonts w:ascii="Arial Narrow" w:hAnsi="Arial Narrow" w:cs="Times New Roman"/>
          <w:color w:val="000000" w:themeColor="text1"/>
        </w:rPr>
        <w:t xml:space="preserve"> After installation, the equipment must be inspected and tested under operating conditions.  If the equipment fails an inspection or test, such defects/failures must be corrected. Upon correction of defects/failures, inspect and retest all affected functions related directly and indirectly to the defect or failure. Corrections, replacement, and retesting must be made at no additional expense to the Government.</w:t>
      </w:r>
    </w:p>
    <w:bookmarkEnd w:id="8"/>
    <w:p w14:paraId="2A8BFA6B" w14:textId="77777777" w:rsidR="000909B4" w:rsidRPr="00C31FCA" w:rsidRDefault="000909B4" w:rsidP="000909B4">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E.</w:t>
      </w:r>
      <w:r w:rsidRPr="00C31FCA">
        <w:rPr>
          <w:rFonts w:ascii="Arial Narrow" w:hAnsi="Arial Narrow" w:cs="Times New Roman"/>
          <w:color w:val="000000" w:themeColor="text1"/>
        </w:rPr>
        <w:t xml:space="preserve"> Provide all items necessary to make equipment fully functional.</w:t>
      </w:r>
    </w:p>
    <w:bookmarkEnd w:id="9"/>
    <w:p w14:paraId="5712A499" w14:textId="77777777" w:rsidR="000909B4" w:rsidRPr="00C31FCA" w:rsidRDefault="000909B4" w:rsidP="000909B4">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F.</w:t>
      </w:r>
      <w:r w:rsidRPr="00C31FCA">
        <w:rPr>
          <w:rFonts w:ascii="Arial Narrow" w:hAnsi="Arial Narrow" w:cs="Times New Roman"/>
          <w:color w:val="000000" w:themeColor="text1"/>
        </w:rPr>
        <w:t xml:space="preserve"> Provide appropriately trained personnel to energize, commission, inspect, electrical safety check, calibrate, certify, and provide all required technical testing for equipment and systems. Contractor must provide documentation, test reports and certification documentation attesting that the equipment is properly installed, functional, safe, calibrated, and ready for its intended use.</w:t>
      </w:r>
    </w:p>
    <w:p w14:paraId="01417799" w14:textId="77777777" w:rsidR="000909B4" w:rsidRPr="00C31FCA" w:rsidRDefault="000909B4" w:rsidP="000909B4">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G.</w:t>
      </w:r>
      <w:r w:rsidRPr="00C31FCA">
        <w:rPr>
          <w:rFonts w:ascii="Arial Narrow" w:hAnsi="Arial Narrow" w:cs="Times New Roman"/>
          <w:color w:val="000000" w:themeColor="text1"/>
        </w:rPr>
        <w:t xml:space="preserve"> An equipment item will be considered defective if it cannot be made to meet all established criteria consistent with the activities listed in section (F).</w:t>
      </w:r>
    </w:p>
    <w:p w14:paraId="4795DF48" w14:textId="77777777" w:rsidR="000909B4" w:rsidRPr="00C31FCA" w:rsidRDefault="000909B4" w:rsidP="000909B4">
      <w:pPr>
        <w:pStyle w:val="BodyText"/>
        <w:ind w:left="900" w:hanging="180"/>
        <w:rPr>
          <w:rFonts w:ascii="Arial Narrow" w:hAnsi="Arial Narrow" w:cs="Times New Roman"/>
          <w:color w:val="000000" w:themeColor="text1"/>
        </w:rPr>
      </w:pPr>
      <w:bookmarkStart w:id="10" w:name="_Hlk47444095"/>
      <w:r w:rsidRPr="00C31FCA">
        <w:rPr>
          <w:rFonts w:ascii="Arial Narrow" w:hAnsi="Arial Narrow" w:cs="Times New Roman"/>
          <w:b/>
          <w:color w:val="000000" w:themeColor="text1"/>
        </w:rPr>
        <w:t>H.</w:t>
      </w:r>
      <w:r w:rsidRPr="00C31FCA">
        <w:rPr>
          <w:rFonts w:asciiTheme="minorHAnsi" w:eastAsiaTheme="minorHAnsi" w:hAnsiTheme="minorHAnsi"/>
          <w:b/>
          <w:bCs/>
          <w:color w:val="000000" w:themeColor="text1"/>
          <w:sz w:val="22"/>
          <w:szCs w:val="22"/>
        </w:rPr>
        <w:t xml:space="preserve"> </w:t>
      </w:r>
      <w:r w:rsidRPr="00C31FCA">
        <w:rPr>
          <w:rFonts w:ascii="Arial Narrow" w:hAnsi="Arial Narrow" w:cs="Times New Roman"/>
          <w:color w:val="000000" w:themeColor="text1"/>
        </w:rPr>
        <w:t xml:space="preserve">Provide two sets of special tools, software, and any other item/s for each equipment [item] [item type] if required for maintenance and/or future reconfiguration of the item.  </w:t>
      </w:r>
    </w:p>
    <w:bookmarkEnd w:id="10"/>
    <w:p w14:paraId="5BA3978F" w14:textId="77777777" w:rsidR="000909B4" w:rsidRPr="00C31FCA" w:rsidRDefault="000909B4" w:rsidP="000909B4">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I.</w:t>
      </w:r>
      <w:r w:rsidRPr="00C31FCA">
        <w:rPr>
          <w:rFonts w:ascii="Arial Narrow" w:hAnsi="Arial Narrow" w:cs="Times New Roman"/>
          <w:color w:val="000000" w:themeColor="text1"/>
        </w:rPr>
        <w:t xml:space="preserve">  Contractor to supply all start-up supplies for medical equipment for a fully operational installation. Contractor must supply to the Government a listing of all needed supplies for ongoing equipment operation for each item of equipment requiring additional supplies for operation.</w:t>
      </w:r>
    </w:p>
    <w:p w14:paraId="2DFA3C6A" w14:textId="77777777" w:rsidR="000909B4" w:rsidRPr="00C31FCA" w:rsidRDefault="000909B4" w:rsidP="000909B4">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J.</w:t>
      </w:r>
      <w:r w:rsidRPr="00C31FCA">
        <w:rPr>
          <w:rFonts w:ascii="Arial Narrow" w:hAnsi="Arial Narrow" w:cs="Times New Roman"/>
          <w:color w:val="000000" w:themeColor="text1"/>
        </w:rPr>
        <w:t xml:space="preserve"> Engage a factory-authorized service representative to train Government’s staff and maintenance personnel to adjust, operate, and maintain medical equipment.</w:t>
      </w:r>
    </w:p>
    <w:p w14:paraId="73EC84D3" w14:textId="77777777" w:rsidR="000909B4" w:rsidRPr="00C31FCA" w:rsidRDefault="000909B4" w:rsidP="000909B4">
      <w:pPr>
        <w:pStyle w:val="BodyText"/>
        <w:ind w:left="900" w:hanging="180"/>
        <w:rPr>
          <w:rFonts w:ascii="Arial Narrow" w:hAnsi="Arial Narrow" w:cs="Times New Roman"/>
          <w:color w:val="000000" w:themeColor="text1"/>
        </w:rPr>
      </w:pPr>
      <w:bookmarkStart w:id="11" w:name="_Hlk47352284"/>
      <w:r w:rsidRPr="00C31FCA">
        <w:rPr>
          <w:rFonts w:ascii="Arial Narrow" w:hAnsi="Arial Narrow" w:cs="Times New Roman"/>
          <w:b/>
          <w:bCs/>
          <w:color w:val="000000" w:themeColor="text1"/>
        </w:rPr>
        <w:t>K.</w:t>
      </w:r>
      <w:r w:rsidRPr="00C31FCA">
        <w:rPr>
          <w:rFonts w:ascii="Arial Narrow" w:hAnsi="Arial Narrow" w:cs="Times New Roman"/>
          <w:color w:val="000000" w:themeColor="text1"/>
        </w:rPr>
        <w:t xml:space="preserve"> [Confirm functionality of required interfaces to other systems and networks.]</w:t>
      </w:r>
    </w:p>
    <w:bookmarkEnd w:id="11"/>
    <w:p w14:paraId="53B07615" w14:textId="77777777" w:rsidR="000909B4" w:rsidRPr="00C31FCA" w:rsidRDefault="000909B4" w:rsidP="000909B4">
      <w:pPr>
        <w:pStyle w:val="ListParagraph"/>
        <w:rPr>
          <w:b/>
          <w:color w:val="000000" w:themeColor="text1"/>
        </w:rPr>
      </w:pPr>
    </w:p>
    <w:p w14:paraId="33AEDEF8" w14:textId="77777777" w:rsidR="000909B4" w:rsidRPr="00C31FCA" w:rsidRDefault="000909B4" w:rsidP="000909B4">
      <w:pPr>
        <w:pStyle w:val="ListParagraph"/>
        <w:rPr>
          <w:b/>
          <w:color w:val="000000" w:themeColor="text1"/>
        </w:rPr>
      </w:pPr>
      <w:r w:rsidRPr="00C31FCA">
        <w:rPr>
          <w:b/>
          <w:color w:val="000000" w:themeColor="text1"/>
        </w:rPr>
        <w:t>3.6 WARRANTY</w:t>
      </w:r>
    </w:p>
    <w:p w14:paraId="56AC93AE" w14:textId="77777777" w:rsidR="000909B4" w:rsidRPr="00C31FCA" w:rsidRDefault="000909B4" w:rsidP="000909B4">
      <w:pPr>
        <w:pStyle w:val="ListParagraph"/>
        <w:rPr>
          <w:rStyle w:val="PlaceholderText"/>
          <w:b/>
          <w:color w:val="000000" w:themeColor="text1"/>
        </w:rPr>
      </w:pPr>
    </w:p>
    <w:p w14:paraId="35AA4DE8" w14:textId="77777777" w:rsidR="000909B4" w:rsidRPr="00C31FCA" w:rsidRDefault="000909B4" w:rsidP="000909B4">
      <w:pPr>
        <w:pStyle w:val="ListParagraph"/>
        <w:rPr>
          <w:rStyle w:val="PlaceholderText"/>
          <w:b/>
          <w:color w:val="000000" w:themeColor="text1"/>
        </w:rPr>
      </w:pPr>
      <w:r w:rsidRPr="00C31FCA">
        <w:rPr>
          <w:rStyle w:val="PlaceholderText"/>
          <w:b/>
          <w:color w:val="000000" w:themeColor="text1"/>
        </w:rPr>
        <w:t xml:space="preserve">3.6.1 </w:t>
      </w:r>
      <w:r w:rsidRPr="00C31FCA">
        <w:rPr>
          <w:b/>
          <w:color w:val="000000" w:themeColor="text1"/>
        </w:rPr>
        <w:t>Minimum Requirements</w:t>
      </w:r>
    </w:p>
    <w:p w14:paraId="617B92FF" w14:textId="77777777" w:rsidR="000909B4" w:rsidRPr="00C31FCA" w:rsidRDefault="000909B4" w:rsidP="000909B4">
      <w:pPr>
        <w:pStyle w:val="ListParagraph"/>
        <w:ind w:left="900" w:hanging="180"/>
        <w:rPr>
          <w:color w:val="000000" w:themeColor="text1"/>
        </w:rPr>
      </w:pPr>
      <w:r w:rsidRPr="00C31FCA">
        <w:rPr>
          <w:b/>
          <w:color w:val="000000" w:themeColor="text1"/>
        </w:rPr>
        <w:t>A.</w:t>
      </w:r>
      <w:r w:rsidRPr="00C31FCA">
        <w:rPr>
          <w:color w:val="000000" w:themeColor="text1"/>
        </w:rPr>
        <w:t xml:space="preserve"> Warranty requirements are outlined in [Division 01] [PWS SOW] [___].</w:t>
      </w:r>
    </w:p>
    <w:p w14:paraId="5CC3390C" w14:textId="77777777" w:rsidR="000909B4" w:rsidRPr="00C31FCA" w:rsidRDefault="000909B4" w:rsidP="000909B4">
      <w:pPr>
        <w:pStyle w:val="ListParagraph"/>
        <w:ind w:left="900" w:hanging="180"/>
        <w:rPr>
          <w:color w:val="000000" w:themeColor="text1"/>
        </w:rPr>
      </w:pPr>
      <w:r w:rsidRPr="00C31FCA">
        <w:rPr>
          <w:b/>
          <w:color w:val="000000" w:themeColor="text1"/>
        </w:rPr>
        <w:lastRenderedPageBreak/>
        <w:t>B.</w:t>
      </w:r>
      <w:r w:rsidRPr="00C31FCA">
        <w:rPr>
          <w:color w:val="000000" w:themeColor="text1"/>
        </w:rPr>
        <w:t xml:space="preserve"> [Provide manufacturer’s written warranty for all items listed. Provide warranty for a minimum of (1) year against defects in materials and workmanship. Warranty must provide for material, labor and all associated replacement and/or repair costs required to provide for a fully operational equipment replacement or repair.  Submit manufacturers and installers standard service contract beyond the warranty period for Government review. Warranty must be transferrable to the final owner without risk of being voided.  All warranty certification and documentation must be provided to the final owner after date of acceptance.] </w:t>
      </w:r>
    </w:p>
    <w:p w14:paraId="4870573A" w14:textId="77777777" w:rsidR="000909B4" w:rsidRPr="00C31FCA" w:rsidRDefault="000909B4" w:rsidP="000909B4">
      <w:pPr>
        <w:pStyle w:val="ListParagraph"/>
        <w:ind w:left="900" w:hanging="180"/>
        <w:rPr>
          <w:color w:val="000000" w:themeColor="text1"/>
        </w:rPr>
      </w:pPr>
      <w:r w:rsidRPr="00C31FCA">
        <w:rPr>
          <w:b/>
          <w:bCs/>
          <w:color w:val="000000" w:themeColor="text1"/>
        </w:rPr>
        <w:t>C.</w:t>
      </w:r>
      <w:r w:rsidRPr="00C31FCA">
        <w:rPr>
          <w:color w:val="000000" w:themeColor="text1"/>
        </w:rPr>
        <w:t xml:space="preserve"> Provide routine warranty service in accordance with manufacturer's warranty requirements, for a period of [12 months (minimum)] [___] after the open for business date. Perform work during regular working hours. Perform service only by factory trained personnel. Maintain a maintenance log of all service orders performed during the warranty period.</w:t>
      </w:r>
    </w:p>
    <w:p w14:paraId="18CF2C0E" w14:textId="77777777" w:rsidR="000909B4" w:rsidRPr="00C31FCA" w:rsidRDefault="000909B4" w:rsidP="000909B4">
      <w:pPr>
        <w:pStyle w:val="ListParagraph"/>
        <w:rPr>
          <w:rFonts w:cs="Courier New"/>
          <w:color w:val="000000" w:themeColor="text1"/>
        </w:rPr>
      </w:pPr>
    </w:p>
    <w:p w14:paraId="5ED9E2B6" w14:textId="77777777" w:rsidR="000909B4" w:rsidRPr="00C31FCA" w:rsidRDefault="000909B4" w:rsidP="000909B4">
      <w:pPr>
        <w:pStyle w:val="ListParagraph"/>
        <w:rPr>
          <w:b/>
          <w:color w:val="000000" w:themeColor="text1"/>
        </w:rPr>
      </w:pPr>
      <w:r w:rsidRPr="00C31FCA">
        <w:rPr>
          <w:b/>
          <w:color w:val="000000" w:themeColor="text1"/>
        </w:rPr>
        <w:t>3.7 OPERATIONS AND MAINTENANCE (O &amp; M)</w:t>
      </w:r>
    </w:p>
    <w:p w14:paraId="67DB40D9" w14:textId="77777777" w:rsidR="000909B4" w:rsidRPr="00C31FCA" w:rsidRDefault="000909B4" w:rsidP="000909B4">
      <w:pPr>
        <w:pStyle w:val="ListParagraph"/>
        <w:rPr>
          <w:b/>
          <w:color w:val="000000" w:themeColor="text1"/>
        </w:rPr>
      </w:pPr>
    </w:p>
    <w:p w14:paraId="6153B1C7" w14:textId="77777777" w:rsidR="000909B4" w:rsidRPr="00C31FCA" w:rsidRDefault="000909B4" w:rsidP="000909B4">
      <w:pPr>
        <w:pStyle w:val="ListParagraph"/>
        <w:rPr>
          <w:b/>
          <w:color w:val="000000" w:themeColor="text1"/>
        </w:rPr>
      </w:pPr>
      <w:r w:rsidRPr="00C31FCA">
        <w:rPr>
          <w:b/>
          <w:color w:val="000000" w:themeColor="text1"/>
        </w:rPr>
        <w:t>3.7.1 Provide the following to the final owner</w:t>
      </w:r>
    </w:p>
    <w:p w14:paraId="62D7FD2D" w14:textId="77777777" w:rsidR="000909B4" w:rsidRPr="00C31FCA" w:rsidRDefault="000909B4" w:rsidP="000909B4">
      <w:pPr>
        <w:pStyle w:val="ListParagraph"/>
        <w:ind w:left="900" w:hanging="180"/>
        <w:rPr>
          <w:color w:val="000000" w:themeColor="text1"/>
        </w:rPr>
      </w:pPr>
      <w:r w:rsidRPr="00C31FCA">
        <w:rPr>
          <w:b/>
          <w:color w:val="000000" w:themeColor="text1"/>
        </w:rPr>
        <w:t>A.</w:t>
      </w:r>
      <w:r w:rsidRPr="00C31FCA">
        <w:rPr>
          <w:color w:val="000000" w:themeColor="text1"/>
        </w:rPr>
        <w:t xml:space="preserve"> Provide O &amp; M data for all FFE-LVS as outlined in [Division 01] [PWS SOW] [___].</w:t>
      </w:r>
    </w:p>
    <w:p w14:paraId="1318980B" w14:textId="77777777" w:rsidR="000909B4" w:rsidRPr="00C31FCA" w:rsidRDefault="000909B4" w:rsidP="000909B4">
      <w:pPr>
        <w:pStyle w:val="ListParagraph"/>
        <w:ind w:left="900" w:hanging="180"/>
        <w:rPr>
          <w:color w:val="000000" w:themeColor="text1"/>
        </w:rPr>
      </w:pPr>
      <w:r w:rsidRPr="00C31FCA">
        <w:rPr>
          <w:b/>
          <w:color w:val="000000" w:themeColor="text1"/>
        </w:rPr>
        <w:t>B.</w:t>
      </w:r>
      <w:r w:rsidRPr="00C31FCA">
        <w:rPr>
          <w:color w:val="000000" w:themeColor="text1"/>
        </w:rPr>
        <w:t xml:space="preserve"> Upon completion of equipment installation, furnish [two (2)] copies of operators/service/maintenance manuals for each type of equipment which will require service or maintenance</w:t>
      </w:r>
    </w:p>
    <w:p w14:paraId="318D98AB" w14:textId="77777777" w:rsidR="000909B4" w:rsidRPr="00C31FCA" w:rsidRDefault="000909B4" w:rsidP="000909B4">
      <w:pPr>
        <w:pStyle w:val="ListParagraph"/>
        <w:ind w:left="900" w:hanging="180"/>
        <w:rPr>
          <w:bCs/>
          <w:color w:val="000000" w:themeColor="text1"/>
        </w:rPr>
      </w:pPr>
      <w:r w:rsidRPr="00C31FCA">
        <w:rPr>
          <w:b/>
          <w:color w:val="000000" w:themeColor="text1"/>
        </w:rPr>
        <w:t>C.</w:t>
      </w:r>
      <w:r w:rsidRPr="00C31FCA">
        <w:rPr>
          <w:bCs/>
          <w:color w:val="000000" w:themeColor="text1"/>
        </w:rPr>
        <w:t xml:space="preserve"> Each manual must contain operating instructions and information required for performing periodic maintenance on the equipment.  Each service manual must include an illustrated parts breakdown which identifies each part of the unit with manufacturer’s part number, wiring diagrams, and a list of necessary service parts, tools, and equipment needed to support maintenance requirements.</w:t>
      </w:r>
    </w:p>
    <w:p w14:paraId="20269437" w14:textId="77777777" w:rsidR="000909B4" w:rsidRPr="00C31FCA" w:rsidRDefault="000909B4" w:rsidP="000909B4">
      <w:pPr>
        <w:pStyle w:val="ListParagraph"/>
        <w:ind w:left="900" w:hanging="180"/>
        <w:rPr>
          <w:color w:val="000000" w:themeColor="text1"/>
        </w:rPr>
      </w:pPr>
      <w:bookmarkStart w:id="12" w:name="_Hlk47451419"/>
      <w:r w:rsidRPr="00C31FCA">
        <w:rPr>
          <w:b/>
          <w:color w:val="000000" w:themeColor="text1"/>
        </w:rPr>
        <w:t>D.</w:t>
      </w:r>
      <w:r w:rsidRPr="00C31FCA">
        <w:rPr>
          <w:color w:val="000000" w:themeColor="text1"/>
        </w:rPr>
        <w:t xml:space="preserve"> Accessory Catalogs: Upon completion of the Project, furnish two copies of the manufacturer's catalogs containing optional accessory items available for all equipment relative to the procured equipment/system delivered herein.</w:t>
      </w:r>
    </w:p>
    <w:bookmarkEnd w:id="12"/>
    <w:p w14:paraId="0310CF63" w14:textId="77777777" w:rsidR="000909B4" w:rsidRPr="00C31FCA" w:rsidRDefault="000909B4" w:rsidP="000909B4">
      <w:pPr>
        <w:pStyle w:val="ListParagraph"/>
        <w:ind w:left="900" w:hanging="180"/>
        <w:rPr>
          <w:color w:val="000000" w:themeColor="text1"/>
        </w:rPr>
      </w:pPr>
      <w:r w:rsidRPr="00C31FCA">
        <w:rPr>
          <w:b/>
          <w:bCs/>
          <w:color w:val="000000" w:themeColor="text1"/>
        </w:rPr>
        <w:t xml:space="preserve">E. </w:t>
      </w:r>
      <w:r w:rsidRPr="00C31FCA">
        <w:rPr>
          <w:color w:val="000000" w:themeColor="text1"/>
        </w:rPr>
        <w:t>Provide instruction video for cleaning and maintenance, when available.</w:t>
      </w:r>
    </w:p>
    <w:p w14:paraId="36F0AE6E" w14:textId="77777777" w:rsidR="000909B4" w:rsidRPr="00C31FCA" w:rsidRDefault="000909B4" w:rsidP="000909B4">
      <w:pPr>
        <w:pStyle w:val="ListParagraph"/>
        <w:ind w:left="900" w:hanging="180"/>
        <w:rPr>
          <w:color w:val="000000" w:themeColor="text1"/>
        </w:rPr>
      </w:pPr>
      <w:r w:rsidRPr="00C31FCA">
        <w:rPr>
          <w:b/>
          <w:bCs/>
          <w:color w:val="000000" w:themeColor="text1"/>
        </w:rPr>
        <w:t xml:space="preserve">F. </w:t>
      </w:r>
      <w:r w:rsidRPr="00C31FCA">
        <w:rPr>
          <w:color w:val="000000" w:themeColor="text1"/>
        </w:rPr>
        <w:t>Provide cleaning requirements for all items to prevent void of warranty.</w:t>
      </w:r>
    </w:p>
    <w:p w14:paraId="4A6084E9" w14:textId="77777777" w:rsidR="000909B4" w:rsidRPr="00C31FCA" w:rsidRDefault="000909B4" w:rsidP="000909B4">
      <w:pPr>
        <w:pStyle w:val="ListParagraph"/>
        <w:ind w:left="900" w:hanging="180"/>
        <w:rPr>
          <w:color w:val="000000" w:themeColor="text1"/>
        </w:rPr>
      </w:pPr>
      <w:r w:rsidRPr="00C31FCA">
        <w:rPr>
          <w:b/>
          <w:bCs/>
          <w:color w:val="000000" w:themeColor="text1"/>
        </w:rPr>
        <w:t>G.</w:t>
      </w:r>
      <w:r w:rsidRPr="00C31FCA">
        <w:rPr>
          <w:color w:val="000000" w:themeColor="text1"/>
        </w:rPr>
        <w:t xml:space="preserve"> [Provide contact information for Repair Technician or Emergency Repair Company]</w:t>
      </w:r>
    </w:p>
    <w:p w14:paraId="73D7AC0B" w14:textId="77777777" w:rsidR="000909B4" w:rsidRPr="00C31FCA" w:rsidRDefault="000909B4" w:rsidP="000909B4">
      <w:pPr>
        <w:pStyle w:val="ListParagraph"/>
        <w:ind w:left="900" w:hanging="180"/>
        <w:rPr>
          <w:color w:val="000000" w:themeColor="text1"/>
        </w:rPr>
      </w:pPr>
      <w:r w:rsidRPr="00C31FCA">
        <w:rPr>
          <w:b/>
          <w:bCs/>
          <w:color w:val="000000" w:themeColor="text1"/>
        </w:rPr>
        <w:t>H.</w:t>
      </w:r>
      <w:r w:rsidRPr="00C31FCA">
        <w:rPr>
          <w:color w:val="000000" w:themeColor="text1"/>
        </w:rPr>
        <w:t xml:space="preserve"> Provide contact information to [Logistics, Pharmacy, Laboratory, and Biomedical Equipment Services.]</w:t>
      </w:r>
    </w:p>
    <w:p w14:paraId="33F01430" w14:textId="77777777" w:rsidR="000909B4" w:rsidRPr="00C31FCA" w:rsidRDefault="000909B4" w:rsidP="000909B4">
      <w:pPr>
        <w:pStyle w:val="ListParagraph"/>
        <w:ind w:left="900" w:hanging="180"/>
        <w:rPr>
          <w:color w:val="000000" w:themeColor="text1"/>
        </w:rPr>
      </w:pPr>
      <w:r w:rsidRPr="00C31FCA">
        <w:rPr>
          <w:b/>
          <w:bCs/>
          <w:color w:val="000000" w:themeColor="text1"/>
        </w:rPr>
        <w:t>I.</w:t>
      </w:r>
      <w:r w:rsidRPr="00C31FCA">
        <w:rPr>
          <w:color w:val="000000" w:themeColor="text1"/>
        </w:rPr>
        <w:t xml:space="preserve">  Train designated staff in the operation and maintenance of the provided equipment/system.  Provide two training sessions for equipment/system users and two training sessions for maintenance personnel scheduled to accommodate shift work.  [Provide training certificates that can be executed up to eleven months after the system is installed, </w:t>
      </w:r>
      <w:proofErr w:type="gramStart"/>
      <w:r w:rsidRPr="00C31FCA">
        <w:rPr>
          <w:color w:val="000000" w:themeColor="text1"/>
        </w:rPr>
        <w:t>in order to</w:t>
      </w:r>
      <w:proofErr w:type="gramEnd"/>
      <w:r w:rsidRPr="00C31FCA">
        <w:rPr>
          <w:color w:val="000000" w:themeColor="text1"/>
        </w:rPr>
        <w:t xml:space="preserve"> provide a refresher course for each group of trainees.]  Provide DVD copy of the training with the O &amp; M data.</w:t>
      </w:r>
    </w:p>
    <w:p w14:paraId="1C434863" w14:textId="77777777" w:rsidR="000909B4" w:rsidRPr="00C31FCA" w:rsidRDefault="000909B4" w:rsidP="000909B4">
      <w:pPr>
        <w:pStyle w:val="ListParagraph"/>
        <w:ind w:left="900" w:hanging="180"/>
        <w:rPr>
          <w:b/>
          <w:bCs/>
          <w:color w:val="000000" w:themeColor="text1"/>
        </w:rPr>
      </w:pPr>
    </w:p>
    <w:p w14:paraId="5C3CB45D" w14:textId="77777777" w:rsidR="000909B4" w:rsidRPr="00C31FCA" w:rsidRDefault="000909B4" w:rsidP="000909B4">
      <w:pPr>
        <w:pStyle w:val="BodyText"/>
        <w:ind w:left="0" w:firstLine="720"/>
        <w:rPr>
          <w:color w:val="000000" w:themeColor="text1"/>
        </w:rPr>
      </w:pPr>
      <w:r w:rsidRPr="00C31FCA">
        <w:rPr>
          <w:rFonts w:ascii="Arial Narrow" w:hAnsi="Arial Narrow"/>
          <w:b/>
          <w:color w:val="000000" w:themeColor="text1"/>
        </w:rPr>
        <w:t>--End of Section--</w:t>
      </w:r>
    </w:p>
    <w:p w14:paraId="0501956D" w14:textId="302A1A33" w:rsidR="00594742" w:rsidRPr="00B26D4B" w:rsidRDefault="00594742">
      <w:pPr>
        <w:widowControl w:val="0"/>
        <w:tabs>
          <w:tab w:val="left" w:pos="1060"/>
        </w:tabs>
        <w:spacing w:after="0" w:line="240" w:lineRule="auto"/>
        <w:rPr>
          <w:color w:val="000000" w:themeColor="text1"/>
        </w:rPr>
      </w:pPr>
    </w:p>
    <w:sectPr w:rsidR="00594742" w:rsidRPr="00B26D4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464C6F" w14:textId="77777777" w:rsidR="00FF4DFD" w:rsidRDefault="00FF4DFD" w:rsidP="0056784A">
      <w:pPr>
        <w:spacing w:after="0" w:line="240" w:lineRule="auto"/>
      </w:pPr>
      <w:r>
        <w:separator/>
      </w:r>
    </w:p>
  </w:endnote>
  <w:endnote w:type="continuationSeparator" w:id="0">
    <w:p w14:paraId="1F34C656" w14:textId="77777777" w:rsidR="00FF4DFD" w:rsidRDefault="00FF4DFD" w:rsidP="00567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86B8C9" w14:textId="77777777" w:rsidR="00FF4DFD" w:rsidRDefault="00FF4DFD" w:rsidP="0056784A">
      <w:pPr>
        <w:spacing w:after="0" w:line="240" w:lineRule="auto"/>
      </w:pPr>
      <w:r>
        <w:separator/>
      </w:r>
    </w:p>
  </w:footnote>
  <w:footnote w:type="continuationSeparator" w:id="0">
    <w:p w14:paraId="569AEEBF" w14:textId="77777777" w:rsidR="00FF4DFD" w:rsidRDefault="00FF4DFD" w:rsidP="005678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90915"/>
    <w:multiLevelType w:val="hybridMultilevel"/>
    <w:tmpl w:val="56FC8268"/>
    <w:lvl w:ilvl="0" w:tplc="599C07FC">
      <w:start w:val="4"/>
      <w:numFmt w:val="lowerLetter"/>
      <w:lvlText w:val="%1."/>
      <w:lvlJc w:val="left"/>
      <w:pPr>
        <w:ind w:left="819" w:hanging="480"/>
      </w:pPr>
      <w:rPr>
        <w:rFonts w:ascii="Courier New" w:eastAsia="Courier New" w:hAnsi="Courier New" w:hint="default"/>
        <w:w w:val="99"/>
        <w:sz w:val="20"/>
        <w:szCs w:val="20"/>
      </w:rPr>
    </w:lvl>
    <w:lvl w:ilvl="1" w:tplc="88689A3C">
      <w:start w:val="1"/>
      <w:numFmt w:val="bullet"/>
      <w:lvlText w:val="•"/>
      <w:lvlJc w:val="left"/>
      <w:pPr>
        <w:ind w:left="1664" w:hanging="480"/>
      </w:pPr>
      <w:rPr>
        <w:rFonts w:hint="default"/>
      </w:rPr>
    </w:lvl>
    <w:lvl w:ilvl="2" w:tplc="5470A37C">
      <w:start w:val="1"/>
      <w:numFmt w:val="bullet"/>
      <w:lvlText w:val="•"/>
      <w:lvlJc w:val="left"/>
      <w:pPr>
        <w:ind w:left="2508" w:hanging="480"/>
      </w:pPr>
      <w:rPr>
        <w:rFonts w:hint="default"/>
      </w:rPr>
    </w:lvl>
    <w:lvl w:ilvl="3" w:tplc="6B7E365E">
      <w:start w:val="1"/>
      <w:numFmt w:val="bullet"/>
      <w:lvlText w:val="•"/>
      <w:lvlJc w:val="left"/>
      <w:pPr>
        <w:ind w:left="3352" w:hanging="480"/>
      </w:pPr>
      <w:rPr>
        <w:rFonts w:hint="default"/>
      </w:rPr>
    </w:lvl>
    <w:lvl w:ilvl="4" w:tplc="2C82DA14">
      <w:start w:val="1"/>
      <w:numFmt w:val="bullet"/>
      <w:lvlText w:val="•"/>
      <w:lvlJc w:val="left"/>
      <w:pPr>
        <w:ind w:left="4196" w:hanging="480"/>
      </w:pPr>
      <w:rPr>
        <w:rFonts w:hint="default"/>
      </w:rPr>
    </w:lvl>
    <w:lvl w:ilvl="5" w:tplc="C2A4B1A4">
      <w:start w:val="1"/>
      <w:numFmt w:val="bullet"/>
      <w:lvlText w:val="•"/>
      <w:lvlJc w:val="left"/>
      <w:pPr>
        <w:ind w:left="5040" w:hanging="480"/>
      </w:pPr>
      <w:rPr>
        <w:rFonts w:hint="default"/>
      </w:rPr>
    </w:lvl>
    <w:lvl w:ilvl="6" w:tplc="56D47564">
      <w:start w:val="1"/>
      <w:numFmt w:val="bullet"/>
      <w:lvlText w:val="•"/>
      <w:lvlJc w:val="left"/>
      <w:pPr>
        <w:ind w:left="5884" w:hanging="480"/>
      </w:pPr>
      <w:rPr>
        <w:rFonts w:hint="default"/>
      </w:rPr>
    </w:lvl>
    <w:lvl w:ilvl="7" w:tplc="EBC44436">
      <w:start w:val="1"/>
      <w:numFmt w:val="bullet"/>
      <w:lvlText w:val="•"/>
      <w:lvlJc w:val="left"/>
      <w:pPr>
        <w:ind w:left="6728" w:hanging="480"/>
      </w:pPr>
      <w:rPr>
        <w:rFonts w:hint="default"/>
      </w:rPr>
    </w:lvl>
    <w:lvl w:ilvl="8" w:tplc="515A605C">
      <w:start w:val="1"/>
      <w:numFmt w:val="bullet"/>
      <w:lvlText w:val="•"/>
      <w:lvlJc w:val="left"/>
      <w:pPr>
        <w:ind w:left="7572" w:hanging="480"/>
      </w:pPr>
      <w:rPr>
        <w:rFonts w:hint="default"/>
      </w:rPr>
    </w:lvl>
  </w:abstractNum>
  <w:abstractNum w:abstractNumId="1" w15:restartNumberingAfterBreak="0">
    <w:nsid w:val="03CA0542"/>
    <w:multiLevelType w:val="multilevel"/>
    <w:tmpl w:val="E8B85B00"/>
    <w:lvl w:ilvl="0">
      <w:start w:val="2"/>
      <w:numFmt w:val="decimal"/>
      <w:lvlText w:val="%1"/>
      <w:lvlJc w:val="left"/>
      <w:pPr>
        <w:ind w:left="1300" w:hanging="1200"/>
      </w:pPr>
      <w:rPr>
        <w:rFonts w:hint="default"/>
      </w:rPr>
    </w:lvl>
    <w:lvl w:ilvl="1">
      <w:start w:val="2"/>
      <w:numFmt w:val="decimal"/>
      <w:lvlText w:val="%1.%2"/>
      <w:lvlJc w:val="left"/>
      <w:pPr>
        <w:ind w:left="1300" w:hanging="1200"/>
      </w:pPr>
      <w:rPr>
        <w:rFonts w:hint="default"/>
      </w:rPr>
    </w:lvl>
    <w:lvl w:ilvl="2">
      <w:start w:val="1"/>
      <w:numFmt w:val="decimal"/>
      <w:lvlText w:val="%1.%2.%3"/>
      <w:lvlJc w:val="left"/>
      <w:pPr>
        <w:ind w:left="1300" w:hanging="1200"/>
      </w:pPr>
      <w:rPr>
        <w:rFonts w:hint="default"/>
      </w:rPr>
    </w:lvl>
    <w:lvl w:ilvl="3">
      <w:start w:val="5"/>
      <w:numFmt w:val="decimal"/>
      <w:lvlText w:val="%1.%2.%3.%4"/>
      <w:lvlJc w:val="left"/>
      <w:pPr>
        <w:ind w:left="1300" w:hanging="1200"/>
      </w:pPr>
      <w:rPr>
        <w:rFonts w:ascii="Courier New" w:eastAsia="Courier New" w:hAnsi="Courier New" w:hint="default"/>
        <w:w w:val="99"/>
        <w:sz w:val="20"/>
        <w:szCs w:val="20"/>
      </w:rPr>
    </w:lvl>
    <w:lvl w:ilvl="4">
      <w:start w:val="1"/>
      <w:numFmt w:val="lowerLetter"/>
      <w:lvlText w:val="%5."/>
      <w:lvlJc w:val="left"/>
      <w:pPr>
        <w:ind w:left="820" w:hanging="480"/>
      </w:pPr>
      <w:rPr>
        <w:rFonts w:ascii="Courier New" w:eastAsia="Courier New" w:hAnsi="Courier New" w:hint="default"/>
        <w:w w:val="99"/>
        <w:sz w:val="20"/>
        <w:szCs w:val="20"/>
      </w:rPr>
    </w:lvl>
    <w:lvl w:ilvl="5">
      <w:start w:val="1"/>
      <w:numFmt w:val="bullet"/>
      <w:lvlText w:val="•"/>
      <w:lvlJc w:val="left"/>
      <w:pPr>
        <w:ind w:left="4917" w:hanging="480"/>
      </w:pPr>
      <w:rPr>
        <w:rFonts w:hint="default"/>
      </w:rPr>
    </w:lvl>
    <w:lvl w:ilvl="6">
      <w:start w:val="1"/>
      <w:numFmt w:val="bullet"/>
      <w:lvlText w:val="•"/>
      <w:lvlJc w:val="left"/>
      <w:pPr>
        <w:ind w:left="5822" w:hanging="480"/>
      </w:pPr>
      <w:rPr>
        <w:rFonts w:hint="default"/>
      </w:rPr>
    </w:lvl>
    <w:lvl w:ilvl="7">
      <w:start w:val="1"/>
      <w:numFmt w:val="bullet"/>
      <w:lvlText w:val="•"/>
      <w:lvlJc w:val="left"/>
      <w:pPr>
        <w:ind w:left="6726" w:hanging="480"/>
      </w:pPr>
      <w:rPr>
        <w:rFonts w:hint="default"/>
      </w:rPr>
    </w:lvl>
    <w:lvl w:ilvl="8">
      <w:start w:val="1"/>
      <w:numFmt w:val="bullet"/>
      <w:lvlText w:val="•"/>
      <w:lvlJc w:val="left"/>
      <w:pPr>
        <w:ind w:left="7631" w:hanging="480"/>
      </w:pPr>
      <w:rPr>
        <w:rFonts w:hint="default"/>
      </w:rPr>
    </w:lvl>
  </w:abstractNum>
  <w:abstractNum w:abstractNumId="2" w15:restartNumberingAfterBreak="0">
    <w:nsid w:val="16D63B5D"/>
    <w:multiLevelType w:val="multilevel"/>
    <w:tmpl w:val="756C1A6C"/>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suff w:val="space"/>
      <w:lvlText w:val="%1.%4"/>
      <w:lvlJc w:val="left"/>
      <w:pPr>
        <w:ind w:left="0" w:firstLine="0"/>
      </w:pPr>
      <w:rPr>
        <w:rFonts w:ascii="Arial Narrow" w:hAnsi="Arial Narrow" w:hint="default"/>
        <w:b/>
        <w:i w:val="0"/>
        <w:sz w:val="20"/>
      </w:rPr>
    </w:lvl>
    <w:lvl w:ilvl="4">
      <w:start w:val="1"/>
      <w:numFmt w:val="decimal"/>
      <w:pStyle w:val="PR1"/>
      <w:suff w:val="space"/>
      <w:lvlText w:val="%1.%4.%5"/>
      <w:lvlJc w:val="left"/>
      <w:pPr>
        <w:ind w:left="0" w:firstLine="0"/>
      </w:pPr>
      <w:rPr>
        <w:rFonts w:ascii="Arial Narrow" w:hAnsi="Arial Narrow" w:hint="default"/>
        <w:b/>
        <w:i w:val="0"/>
        <w:color w:val="auto"/>
        <w:sz w:val="20"/>
      </w:rPr>
    </w:lvl>
    <w:lvl w:ilvl="5">
      <w:start w:val="1"/>
      <w:numFmt w:val="upperLetter"/>
      <w:pStyle w:val="PR2"/>
      <w:suff w:val="space"/>
      <w:lvlText w:val="%6."/>
      <w:lvlJc w:val="left"/>
      <w:pPr>
        <w:ind w:left="990" w:firstLine="0"/>
      </w:pPr>
      <w:rPr>
        <w:rFonts w:ascii="Arial Narrow" w:hAnsi="Arial Narrow" w:hint="default"/>
        <w:b/>
        <w:i w:val="0"/>
        <w:sz w:val="20"/>
      </w:rPr>
    </w:lvl>
    <w:lvl w:ilvl="6">
      <w:start w:val="1"/>
      <w:numFmt w:val="decimal"/>
      <w:pStyle w:val="PR3"/>
      <w:lvlText w:val="%7."/>
      <w:lvlJc w:val="left"/>
      <w:pPr>
        <w:tabs>
          <w:tab w:val="num" w:pos="1080"/>
        </w:tabs>
        <w:ind w:left="1080" w:hanging="360"/>
      </w:pPr>
      <w:rPr>
        <w:rFonts w:ascii="Arial Narrow" w:hAnsi="Arial Narrow" w:hint="default"/>
        <w:b w:val="0"/>
        <w:i w:val="0"/>
        <w:sz w:val="20"/>
      </w:rPr>
    </w:lvl>
    <w:lvl w:ilvl="7">
      <w:start w:val="1"/>
      <w:numFmt w:val="lowerLetter"/>
      <w:pStyle w:val="PR4"/>
      <w:lvlText w:val="%8)"/>
      <w:lvlJc w:val="left"/>
      <w:pPr>
        <w:tabs>
          <w:tab w:val="num" w:pos="1440"/>
        </w:tabs>
        <w:ind w:left="1440" w:hanging="360"/>
      </w:pPr>
      <w:rPr>
        <w:rFonts w:ascii="Arial Narrow" w:hAnsi="Arial Narrow" w:hint="default"/>
        <w:b w:val="0"/>
        <w:i w:val="0"/>
        <w:sz w:val="20"/>
      </w:rPr>
    </w:lvl>
    <w:lvl w:ilvl="8">
      <w:start w:val="1"/>
      <w:numFmt w:val="decimal"/>
      <w:pStyle w:val="PR5"/>
      <w:lvlText w:val="%9)"/>
      <w:lvlJc w:val="left"/>
      <w:pPr>
        <w:tabs>
          <w:tab w:val="num" w:pos="1800"/>
        </w:tabs>
        <w:ind w:left="1800" w:hanging="360"/>
      </w:pPr>
      <w:rPr>
        <w:rFonts w:ascii="Arial Narrow" w:hAnsi="Arial Narrow" w:hint="default"/>
        <w:b w:val="0"/>
        <w:i w:val="0"/>
        <w:sz w:val="20"/>
      </w:rPr>
    </w:lvl>
  </w:abstractNum>
  <w:abstractNum w:abstractNumId="3" w15:restartNumberingAfterBreak="0">
    <w:nsid w:val="1AEF7379"/>
    <w:multiLevelType w:val="multilevel"/>
    <w:tmpl w:val="A1A6F97A"/>
    <w:lvl w:ilvl="0">
      <w:start w:val="2"/>
      <w:numFmt w:val="decimal"/>
      <w:lvlText w:val="%1"/>
      <w:lvlJc w:val="left"/>
      <w:pPr>
        <w:ind w:left="820" w:hanging="721"/>
      </w:pPr>
      <w:rPr>
        <w:rFonts w:hint="default"/>
      </w:rPr>
    </w:lvl>
    <w:lvl w:ilvl="1">
      <w:start w:val="1"/>
      <w:numFmt w:val="decimal"/>
      <w:lvlText w:val="%1.%2"/>
      <w:lvlJc w:val="left"/>
      <w:pPr>
        <w:ind w:left="820" w:hanging="721"/>
      </w:pPr>
      <w:rPr>
        <w:rFonts w:ascii="Courier New" w:eastAsia="Courier New" w:hAnsi="Courier New" w:hint="default"/>
        <w:w w:val="99"/>
        <w:sz w:val="20"/>
        <w:szCs w:val="20"/>
      </w:rPr>
    </w:lvl>
    <w:lvl w:ilvl="2">
      <w:start w:val="1"/>
      <w:numFmt w:val="decimal"/>
      <w:lvlText w:val="%1.%2.%3"/>
      <w:lvlJc w:val="left"/>
      <w:pPr>
        <w:ind w:left="1060" w:hanging="961"/>
      </w:pPr>
      <w:rPr>
        <w:rFonts w:ascii="Courier New" w:eastAsia="Courier New" w:hAnsi="Courier New" w:hint="default"/>
        <w:w w:val="99"/>
        <w:sz w:val="20"/>
        <w:szCs w:val="20"/>
      </w:rPr>
    </w:lvl>
    <w:lvl w:ilvl="3">
      <w:start w:val="1"/>
      <w:numFmt w:val="lowerLetter"/>
      <w:lvlText w:val="%4."/>
      <w:lvlJc w:val="left"/>
      <w:pPr>
        <w:ind w:left="820" w:hanging="480"/>
      </w:pPr>
      <w:rPr>
        <w:rFonts w:ascii="Courier New" w:eastAsia="Courier New" w:hAnsi="Courier New" w:hint="default"/>
        <w:w w:val="99"/>
        <w:sz w:val="20"/>
        <w:szCs w:val="20"/>
      </w:rPr>
    </w:lvl>
    <w:lvl w:ilvl="4">
      <w:start w:val="1"/>
      <w:numFmt w:val="bullet"/>
      <w:lvlText w:val="•"/>
      <w:lvlJc w:val="left"/>
      <w:pPr>
        <w:ind w:left="3846" w:hanging="480"/>
      </w:pPr>
      <w:rPr>
        <w:rFonts w:hint="default"/>
      </w:rPr>
    </w:lvl>
    <w:lvl w:ilvl="5">
      <w:start w:val="1"/>
      <w:numFmt w:val="bullet"/>
      <w:lvlText w:val="•"/>
      <w:lvlJc w:val="left"/>
      <w:pPr>
        <w:ind w:left="4775" w:hanging="480"/>
      </w:pPr>
      <w:rPr>
        <w:rFonts w:hint="default"/>
      </w:rPr>
    </w:lvl>
    <w:lvl w:ilvl="6">
      <w:start w:val="1"/>
      <w:numFmt w:val="bullet"/>
      <w:lvlText w:val="•"/>
      <w:lvlJc w:val="left"/>
      <w:pPr>
        <w:ind w:left="5704" w:hanging="480"/>
      </w:pPr>
      <w:rPr>
        <w:rFonts w:hint="default"/>
      </w:rPr>
    </w:lvl>
    <w:lvl w:ilvl="7">
      <w:start w:val="1"/>
      <w:numFmt w:val="bullet"/>
      <w:lvlText w:val="•"/>
      <w:lvlJc w:val="left"/>
      <w:pPr>
        <w:ind w:left="6633" w:hanging="480"/>
      </w:pPr>
      <w:rPr>
        <w:rFonts w:hint="default"/>
      </w:rPr>
    </w:lvl>
    <w:lvl w:ilvl="8">
      <w:start w:val="1"/>
      <w:numFmt w:val="bullet"/>
      <w:lvlText w:val="•"/>
      <w:lvlJc w:val="left"/>
      <w:pPr>
        <w:ind w:left="7562" w:hanging="480"/>
      </w:pPr>
      <w:rPr>
        <w:rFonts w:hint="default"/>
      </w:rPr>
    </w:lvl>
  </w:abstractNum>
  <w:abstractNum w:abstractNumId="4" w15:restartNumberingAfterBreak="0">
    <w:nsid w:val="1BA8418F"/>
    <w:multiLevelType w:val="hybridMultilevel"/>
    <w:tmpl w:val="A96650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B54A48"/>
    <w:multiLevelType w:val="multilevel"/>
    <w:tmpl w:val="7618E8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color w:val="auto"/>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AC62884"/>
    <w:multiLevelType w:val="hybridMultilevel"/>
    <w:tmpl w:val="205014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48747D"/>
    <w:multiLevelType w:val="multilevel"/>
    <w:tmpl w:val="59BAD09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3B74379"/>
    <w:multiLevelType w:val="hybridMultilevel"/>
    <w:tmpl w:val="821CE8F8"/>
    <w:lvl w:ilvl="0" w:tplc="05C0F16A">
      <w:start w:val="1"/>
      <w:numFmt w:val="lowerLetter"/>
      <w:lvlText w:val="%1."/>
      <w:lvlJc w:val="left"/>
      <w:pPr>
        <w:ind w:left="820" w:hanging="480"/>
      </w:pPr>
      <w:rPr>
        <w:rFonts w:ascii="Courier New" w:eastAsia="Courier New" w:hAnsi="Courier New" w:hint="default"/>
        <w:w w:val="99"/>
        <w:sz w:val="20"/>
        <w:szCs w:val="20"/>
      </w:rPr>
    </w:lvl>
    <w:lvl w:ilvl="1" w:tplc="FBAEC672">
      <w:start w:val="1"/>
      <w:numFmt w:val="bullet"/>
      <w:lvlText w:val="•"/>
      <w:lvlJc w:val="left"/>
      <w:pPr>
        <w:ind w:left="1680" w:hanging="480"/>
      </w:pPr>
      <w:rPr>
        <w:rFonts w:hint="default"/>
      </w:rPr>
    </w:lvl>
    <w:lvl w:ilvl="2" w:tplc="9BB4C94C">
      <w:start w:val="1"/>
      <w:numFmt w:val="bullet"/>
      <w:lvlText w:val="•"/>
      <w:lvlJc w:val="left"/>
      <w:pPr>
        <w:ind w:left="2540" w:hanging="480"/>
      </w:pPr>
      <w:rPr>
        <w:rFonts w:hint="default"/>
      </w:rPr>
    </w:lvl>
    <w:lvl w:ilvl="3" w:tplc="07E2AFD4">
      <w:start w:val="1"/>
      <w:numFmt w:val="bullet"/>
      <w:lvlText w:val="•"/>
      <w:lvlJc w:val="left"/>
      <w:pPr>
        <w:ind w:left="3400" w:hanging="480"/>
      </w:pPr>
      <w:rPr>
        <w:rFonts w:hint="default"/>
      </w:rPr>
    </w:lvl>
    <w:lvl w:ilvl="4" w:tplc="F8BCE76E">
      <w:start w:val="1"/>
      <w:numFmt w:val="bullet"/>
      <w:lvlText w:val="•"/>
      <w:lvlJc w:val="left"/>
      <w:pPr>
        <w:ind w:left="4260" w:hanging="480"/>
      </w:pPr>
      <w:rPr>
        <w:rFonts w:hint="default"/>
      </w:rPr>
    </w:lvl>
    <w:lvl w:ilvl="5" w:tplc="23780D08">
      <w:start w:val="1"/>
      <w:numFmt w:val="bullet"/>
      <w:lvlText w:val="•"/>
      <w:lvlJc w:val="left"/>
      <w:pPr>
        <w:ind w:left="5120" w:hanging="480"/>
      </w:pPr>
      <w:rPr>
        <w:rFonts w:hint="default"/>
      </w:rPr>
    </w:lvl>
    <w:lvl w:ilvl="6" w:tplc="5D40F08E">
      <w:start w:val="1"/>
      <w:numFmt w:val="bullet"/>
      <w:lvlText w:val="•"/>
      <w:lvlJc w:val="left"/>
      <w:pPr>
        <w:ind w:left="5980" w:hanging="480"/>
      </w:pPr>
      <w:rPr>
        <w:rFonts w:hint="default"/>
      </w:rPr>
    </w:lvl>
    <w:lvl w:ilvl="7" w:tplc="1FB26F1E">
      <w:start w:val="1"/>
      <w:numFmt w:val="bullet"/>
      <w:lvlText w:val="•"/>
      <w:lvlJc w:val="left"/>
      <w:pPr>
        <w:ind w:left="6840" w:hanging="480"/>
      </w:pPr>
      <w:rPr>
        <w:rFonts w:hint="default"/>
      </w:rPr>
    </w:lvl>
    <w:lvl w:ilvl="8" w:tplc="727C7626">
      <w:start w:val="1"/>
      <w:numFmt w:val="bullet"/>
      <w:lvlText w:val="•"/>
      <w:lvlJc w:val="left"/>
      <w:pPr>
        <w:ind w:left="7700" w:hanging="480"/>
      </w:pPr>
      <w:rPr>
        <w:rFonts w:hint="default"/>
      </w:rPr>
    </w:lvl>
  </w:abstractNum>
  <w:abstractNum w:abstractNumId="9" w15:restartNumberingAfterBreak="0">
    <w:nsid w:val="364C42B3"/>
    <w:multiLevelType w:val="hybridMultilevel"/>
    <w:tmpl w:val="ACA6DE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6B44C5B"/>
    <w:multiLevelType w:val="hybridMultilevel"/>
    <w:tmpl w:val="6FD84F1A"/>
    <w:lvl w:ilvl="0" w:tplc="7500E3CA">
      <w:start w:val="1"/>
      <w:numFmt w:val="decimal"/>
      <w:lvlText w:val="%1."/>
      <w:lvlJc w:val="left"/>
      <w:pPr>
        <w:ind w:left="1080" w:hanging="360"/>
      </w:pPr>
      <w:rPr>
        <w:rFonts w:ascii="Arial Narrow" w:hAnsi="Arial Narrow" w:cs="Courier New"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D62130A"/>
    <w:multiLevelType w:val="hybridMultilevel"/>
    <w:tmpl w:val="1A327136"/>
    <w:lvl w:ilvl="0" w:tplc="7CBE2490">
      <w:start w:val="1"/>
      <w:numFmt w:val="lowerLetter"/>
      <w:lvlText w:val="%1."/>
      <w:lvlJc w:val="left"/>
      <w:pPr>
        <w:ind w:left="820" w:hanging="480"/>
      </w:pPr>
      <w:rPr>
        <w:rFonts w:ascii="Courier New" w:eastAsia="Courier New" w:hAnsi="Courier New" w:hint="default"/>
        <w:w w:val="99"/>
        <w:sz w:val="20"/>
        <w:szCs w:val="20"/>
      </w:rPr>
    </w:lvl>
    <w:lvl w:ilvl="1" w:tplc="EA681F38">
      <w:start w:val="1"/>
      <w:numFmt w:val="bullet"/>
      <w:lvlText w:val="•"/>
      <w:lvlJc w:val="left"/>
      <w:pPr>
        <w:ind w:left="1694" w:hanging="480"/>
      </w:pPr>
      <w:rPr>
        <w:rFonts w:hint="default"/>
      </w:rPr>
    </w:lvl>
    <w:lvl w:ilvl="2" w:tplc="1764B1AA">
      <w:start w:val="1"/>
      <w:numFmt w:val="bullet"/>
      <w:lvlText w:val="•"/>
      <w:lvlJc w:val="left"/>
      <w:pPr>
        <w:ind w:left="2568" w:hanging="480"/>
      </w:pPr>
      <w:rPr>
        <w:rFonts w:hint="default"/>
      </w:rPr>
    </w:lvl>
    <w:lvl w:ilvl="3" w:tplc="50821C9A">
      <w:start w:val="1"/>
      <w:numFmt w:val="bullet"/>
      <w:lvlText w:val="•"/>
      <w:lvlJc w:val="left"/>
      <w:pPr>
        <w:ind w:left="3442" w:hanging="480"/>
      </w:pPr>
      <w:rPr>
        <w:rFonts w:hint="default"/>
      </w:rPr>
    </w:lvl>
    <w:lvl w:ilvl="4" w:tplc="C8B8D692">
      <w:start w:val="1"/>
      <w:numFmt w:val="bullet"/>
      <w:lvlText w:val="•"/>
      <w:lvlJc w:val="left"/>
      <w:pPr>
        <w:ind w:left="4316" w:hanging="480"/>
      </w:pPr>
      <w:rPr>
        <w:rFonts w:hint="default"/>
      </w:rPr>
    </w:lvl>
    <w:lvl w:ilvl="5" w:tplc="3C446646">
      <w:start w:val="1"/>
      <w:numFmt w:val="bullet"/>
      <w:lvlText w:val="•"/>
      <w:lvlJc w:val="left"/>
      <w:pPr>
        <w:ind w:left="5190" w:hanging="480"/>
      </w:pPr>
      <w:rPr>
        <w:rFonts w:hint="default"/>
      </w:rPr>
    </w:lvl>
    <w:lvl w:ilvl="6" w:tplc="ED08F728">
      <w:start w:val="1"/>
      <w:numFmt w:val="bullet"/>
      <w:lvlText w:val="•"/>
      <w:lvlJc w:val="left"/>
      <w:pPr>
        <w:ind w:left="6064" w:hanging="480"/>
      </w:pPr>
      <w:rPr>
        <w:rFonts w:hint="default"/>
      </w:rPr>
    </w:lvl>
    <w:lvl w:ilvl="7" w:tplc="3D28AFAC">
      <w:start w:val="1"/>
      <w:numFmt w:val="bullet"/>
      <w:lvlText w:val="•"/>
      <w:lvlJc w:val="left"/>
      <w:pPr>
        <w:ind w:left="6938" w:hanging="480"/>
      </w:pPr>
      <w:rPr>
        <w:rFonts w:hint="default"/>
      </w:rPr>
    </w:lvl>
    <w:lvl w:ilvl="8" w:tplc="C6844822">
      <w:start w:val="1"/>
      <w:numFmt w:val="bullet"/>
      <w:lvlText w:val="•"/>
      <w:lvlJc w:val="left"/>
      <w:pPr>
        <w:ind w:left="7812" w:hanging="480"/>
      </w:pPr>
      <w:rPr>
        <w:rFonts w:hint="default"/>
      </w:rPr>
    </w:lvl>
  </w:abstractNum>
  <w:abstractNum w:abstractNumId="12" w15:restartNumberingAfterBreak="0">
    <w:nsid w:val="41C152A9"/>
    <w:multiLevelType w:val="hybridMultilevel"/>
    <w:tmpl w:val="CF7698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CB6CC3"/>
    <w:multiLevelType w:val="hybridMultilevel"/>
    <w:tmpl w:val="61AEDA96"/>
    <w:lvl w:ilvl="0" w:tplc="FAF4216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3C7530F"/>
    <w:multiLevelType w:val="hybridMultilevel"/>
    <w:tmpl w:val="784A1E1A"/>
    <w:lvl w:ilvl="0" w:tplc="38080E86">
      <w:start w:val="1"/>
      <w:numFmt w:val="lowerLetter"/>
      <w:lvlText w:val="%1."/>
      <w:lvlJc w:val="left"/>
      <w:pPr>
        <w:ind w:left="820" w:hanging="480"/>
      </w:pPr>
      <w:rPr>
        <w:rFonts w:ascii="Courier New" w:eastAsia="Courier New" w:hAnsi="Courier New" w:hint="default"/>
        <w:w w:val="99"/>
        <w:sz w:val="20"/>
        <w:szCs w:val="20"/>
      </w:rPr>
    </w:lvl>
    <w:lvl w:ilvl="1" w:tplc="7616A7AA">
      <w:start w:val="1"/>
      <w:numFmt w:val="bullet"/>
      <w:lvlText w:val="•"/>
      <w:lvlJc w:val="left"/>
      <w:pPr>
        <w:ind w:left="1694" w:hanging="480"/>
      </w:pPr>
      <w:rPr>
        <w:rFonts w:hint="default"/>
      </w:rPr>
    </w:lvl>
    <w:lvl w:ilvl="2" w:tplc="CB22634E">
      <w:start w:val="1"/>
      <w:numFmt w:val="bullet"/>
      <w:lvlText w:val="•"/>
      <w:lvlJc w:val="left"/>
      <w:pPr>
        <w:ind w:left="2568" w:hanging="480"/>
      </w:pPr>
      <w:rPr>
        <w:rFonts w:hint="default"/>
      </w:rPr>
    </w:lvl>
    <w:lvl w:ilvl="3" w:tplc="FC561E92">
      <w:start w:val="1"/>
      <w:numFmt w:val="bullet"/>
      <w:lvlText w:val="•"/>
      <w:lvlJc w:val="left"/>
      <w:pPr>
        <w:ind w:left="3442" w:hanging="480"/>
      </w:pPr>
      <w:rPr>
        <w:rFonts w:hint="default"/>
      </w:rPr>
    </w:lvl>
    <w:lvl w:ilvl="4" w:tplc="16062676">
      <w:start w:val="1"/>
      <w:numFmt w:val="bullet"/>
      <w:lvlText w:val="•"/>
      <w:lvlJc w:val="left"/>
      <w:pPr>
        <w:ind w:left="4316" w:hanging="480"/>
      </w:pPr>
      <w:rPr>
        <w:rFonts w:hint="default"/>
      </w:rPr>
    </w:lvl>
    <w:lvl w:ilvl="5" w:tplc="DCAE7FF0">
      <w:start w:val="1"/>
      <w:numFmt w:val="bullet"/>
      <w:lvlText w:val="•"/>
      <w:lvlJc w:val="left"/>
      <w:pPr>
        <w:ind w:left="5190" w:hanging="480"/>
      </w:pPr>
      <w:rPr>
        <w:rFonts w:hint="default"/>
      </w:rPr>
    </w:lvl>
    <w:lvl w:ilvl="6" w:tplc="A44C720C">
      <w:start w:val="1"/>
      <w:numFmt w:val="bullet"/>
      <w:lvlText w:val="•"/>
      <w:lvlJc w:val="left"/>
      <w:pPr>
        <w:ind w:left="6064" w:hanging="480"/>
      </w:pPr>
      <w:rPr>
        <w:rFonts w:hint="default"/>
      </w:rPr>
    </w:lvl>
    <w:lvl w:ilvl="7" w:tplc="8ED29F34">
      <w:start w:val="1"/>
      <w:numFmt w:val="bullet"/>
      <w:lvlText w:val="•"/>
      <w:lvlJc w:val="left"/>
      <w:pPr>
        <w:ind w:left="6938" w:hanging="480"/>
      </w:pPr>
      <w:rPr>
        <w:rFonts w:hint="default"/>
      </w:rPr>
    </w:lvl>
    <w:lvl w:ilvl="8" w:tplc="2ED29394">
      <w:start w:val="1"/>
      <w:numFmt w:val="bullet"/>
      <w:lvlText w:val="•"/>
      <w:lvlJc w:val="left"/>
      <w:pPr>
        <w:ind w:left="7812" w:hanging="480"/>
      </w:pPr>
      <w:rPr>
        <w:rFonts w:hint="default"/>
      </w:rPr>
    </w:lvl>
  </w:abstractNum>
  <w:abstractNum w:abstractNumId="15" w15:restartNumberingAfterBreak="0">
    <w:nsid w:val="55B134B3"/>
    <w:multiLevelType w:val="hybridMultilevel"/>
    <w:tmpl w:val="C910F1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35167C"/>
    <w:multiLevelType w:val="multilevel"/>
    <w:tmpl w:val="98AC88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D136D6B"/>
    <w:multiLevelType w:val="hybridMultilevel"/>
    <w:tmpl w:val="F5707F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6A4BA0"/>
    <w:multiLevelType w:val="hybridMultilevel"/>
    <w:tmpl w:val="FF727DF0"/>
    <w:lvl w:ilvl="0" w:tplc="04090019">
      <w:start w:val="1"/>
      <w:numFmt w:val="lowerLetter"/>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9" w15:restartNumberingAfterBreak="0">
    <w:nsid w:val="6357578B"/>
    <w:multiLevelType w:val="hybridMultilevel"/>
    <w:tmpl w:val="71A66A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006EF2"/>
    <w:multiLevelType w:val="hybridMultilevel"/>
    <w:tmpl w:val="034CB2E8"/>
    <w:lvl w:ilvl="0" w:tplc="19A64F7A">
      <w:start w:val="1"/>
      <w:numFmt w:val="lowerLetter"/>
      <w:lvlText w:val="%1."/>
      <w:lvlJc w:val="left"/>
      <w:pPr>
        <w:ind w:left="820" w:hanging="480"/>
      </w:pPr>
      <w:rPr>
        <w:rFonts w:ascii="Courier New" w:eastAsia="Courier New" w:hAnsi="Courier New" w:hint="default"/>
        <w:w w:val="99"/>
        <w:sz w:val="20"/>
        <w:szCs w:val="20"/>
      </w:rPr>
    </w:lvl>
    <w:lvl w:ilvl="1" w:tplc="6D6055F0">
      <w:start w:val="1"/>
      <w:numFmt w:val="bullet"/>
      <w:lvlText w:val="•"/>
      <w:lvlJc w:val="left"/>
      <w:pPr>
        <w:ind w:left="1682" w:hanging="480"/>
      </w:pPr>
      <w:rPr>
        <w:rFonts w:hint="default"/>
      </w:rPr>
    </w:lvl>
    <w:lvl w:ilvl="2" w:tplc="490A5A2C">
      <w:start w:val="1"/>
      <w:numFmt w:val="bullet"/>
      <w:lvlText w:val="•"/>
      <w:lvlJc w:val="left"/>
      <w:pPr>
        <w:ind w:left="2544" w:hanging="480"/>
      </w:pPr>
      <w:rPr>
        <w:rFonts w:hint="default"/>
      </w:rPr>
    </w:lvl>
    <w:lvl w:ilvl="3" w:tplc="A05EC120">
      <w:start w:val="1"/>
      <w:numFmt w:val="bullet"/>
      <w:lvlText w:val="•"/>
      <w:lvlJc w:val="left"/>
      <w:pPr>
        <w:ind w:left="3406" w:hanging="480"/>
      </w:pPr>
      <w:rPr>
        <w:rFonts w:hint="default"/>
      </w:rPr>
    </w:lvl>
    <w:lvl w:ilvl="4" w:tplc="9C9A3E66">
      <w:start w:val="1"/>
      <w:numFmt w:val="bullet"/>
      <w:lvlText w:val="•"/>
      <w:lvlJc w:val="left"/>
      <w:pPr>
        <w:ind w:left="4268" w:hanging="480"/>
      </w:pPr>
      <w:rPr>
        <w:rFonts w:hint="default"/>
      </w:rPr>
    </w:lvl>
    <w:lvl w:ilvl="5" w:tplc="183C2E56">
      <w:start w:val="1"/>
      <w:numFmt w:val="bullet"/>
      <w:lvlText w:val="•"/>
      <w:lvlJc w:val="left"/>
      <w:pPr>
        <w:ind w:left="5130" w:hanging="480"/>
      </w:pPr>
      <w:rPr>
        <w:rFonts w:hint="default"/>
      </w:rPr>
    </w:lvl>
    <w:lvl w:ilvl="6" w:tplc="F4C02892">
      <w:start w:val="1"/>
      <w:numFmt w:val="bullet"/>
      <w:lvlText w:val="•"/>
      <w:lvlJc w:val="left"/>
      <w:pPr>
        <w:ind w:left="5992" w:hanging="480"/>
      </w:pPr>
      <w:rPr>
        <w:rFonts w:hint="default"/>
      </w:rPr>
    </w:lvl>
    <w:lvl w:ilvl="7" w:tplc="C352CA74">
      <w:start w:val="1"/>
      <w:numFmt w:val="bullet"/>
      <w:lvlText w:val="•"/>
      <w:lvlJc w:val="left"/>
      <w:pPr>
        <w:ind w:left="6854" w:hanging="480"/>
      </w:pPr>
      <w:rPr>
        <w:rFonts w:hint="default"/>
      </w:rPr>
    </w:lvl>
    <w:lvl w:ilvl="8" w:tplc="67DAB3D0">
      <w:start w:val="1"/>
      <w:numFmt w:val="bullet"/>
      <w:lvlText w:val="•"/>
      <w:lvlJc w:val="left"/>
      <w:pPr>
        <w:ind w:left="7716" w:hanging="480"/>
      </w:pPr>
      <w:rPr>
        <w:rFonts w:hint="default"/>
      </w:rPr>
    </w:lvl>
  </w:abstractNum>
  <w:abstractNum w:abstractNumId="21" w15:restartNumberingAfterBreak="0">
    <w:nsid w:val="732A5D58"/>
    <w:multiLevelType w:val="hybridMultilevel"/>
    <w:tmpl w:val="9C5C19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E82D02"/>
    <w:multiLevelType w:val="hybridMultilevel"/>
    <w:tmpl w:val="ACA6DE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3"/>
  </w:num>
  <w:num w:numId="3">
    <w:abstractNumId w:val="15"/>
  </w:num>
  <w:num w:numId="4">
    <w:abstractNumId w:val="1"/>
  </w:num>
  <w:num w:numId="5">
    <w:abstractNumId w:val="17"/>
  </w:num>
  <w:num w:numId="6">
    <w:abstractNumId w:val="14"/>
  </w:num>
  <w:num w:numId="7">
    <w:abstractNumId w:val="6"/>
  </w:num>
  <w:num w:numId="8">
    <w:abstractNumId w:val="20"/>
  </w:num>
  <w:num w:numId="9">
    <w:abstractNumId w:val="11"/>
  </w:num>
  <w:num w:numId="10">
    <w:abstractNumId w:val="0"/>
  </w:num>
  <w:num w:numId="11">
    <w:abstractNumId w:val="4"/>
  </w:num>
  <w:num w:numId="12">
    <w:abstractNumId w:val="18"/>
  </w:num>
  <w:num w:numId="13">
    <w:abstractNumId w:val="12"/>
  </w:num>
  <w:num w:numId="14">
    <w:abstractNumId w:val="21"/>
  </w:num>
  <w:num w:numId="15">
    <w:abstractNumId w:val="19"/>
  </w:num>
  <w:num w:numId="16">
    <w:abstractNumId w:val="22"/>
  </w:num>
  <w:num w:numId="17">
    <w:abstractNumId w:val="10"/>
  </w:num>
  <w:num w:numId="18">
    <w:abstractNumId w:val="9"/>
  </w:num>
  <w:num w:numId="19">
    <w:abstractNumId w:val="5"/>
  </w:num>
  <w:num w:numId="20">
    <w:abstractNumId w:val="7"/>
  </w:num>
  <w:num w:numId="21">
    <w:abstractNumId w:val="2"/>
  </w:num>
  <w:num w:numId="22">
    <w:abstractNumId w:val="13"/>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84A"/>
    <w:rsid w:val="0000196F"/>
    <w:rsid w:val="00002D1B"/>
    <w:rsid w:val="0002461F"/>
    <w:rsid w:val="00033C12"/>
    <w:rsid w:val="000419FB"/>
    <w:rsid w:val="0004328C"/>
    <w:rsid w:val="00050EA4"/>
    <w:rsid w:val="0005540E"/>
    <w:rsid w:val="00064F22"/>
    <w:rsid w:val="00066353"/>
    <w:rsid w:val="000663E2"/>
    <w:rsid w:val="0006707C"/>
    <w:rsid w:val="00083FFE"/>
    <w:rsid w:val="000909B4"/>
    <w:rsid w:val="000B221B"/>
    <w:rsid w:val="000C1432"/>
    <w:rsid w:val="000C6BD6"/>
    <w:rsid w:val="000C6C3B"/>
    <w:rsid w:val="000D0896"/>
    <w:rsid w:val="000D23FF"/>
    <w:rsid w:val="000D2E20"/>
    <w:rsid w:val="000E32E5"/>
    <w:rsid w:val="000E54CE"/>
    <w:rsid w:val="000F3370"/>
    <w:rsid w:val="000F46A4"/>
    <w:rsid w:val="000F4A30"/>
    <w:rsid w:val="000F684B"/>
    <w:rsid w:val="000F6D95"/>
    <w:rsid w:val="00137137"/>
    <w:rsid w:val="00143E0B"/>
    <w:rsid w:val="0014606E"/>
    <w:rsid w:val="00146AC5"/>
    <w:rsid w:val="00147797"/>
    <w:rsid w:val="0015712B"/>
    <w:rsid w:val="001653B6"/>
    <w:rsid w:val="001671C4"/>
    <w:rsid w:val="001706F7"/>
    <w:rsid w:val="00171AF7"/>
    <w:rsid w:val="001A2B2C"/>
    <w:rsid w:val="001A2B93"/>
    <w:rsid w:val="001B3C4B"/>
    <w:rsid w:val="001B3EC2"/>
    <w:rsid w:val="001C0E28"/>
    <w:rsid w:val="001D09E3"/>
    <w:rsid w:val="001D2259"/>
    <w:rsid w:val="001D2515"/>
    <w:rsid w:val="001D5071"/>
    <w:rsid w:val="001D744E"/>
    <w:rsid w:val="001E4A8B"/>
    <w:rsid w:val="001F2F8B"/>
    <w:rsid w:val="001F76B4"/>
    <w:rsid w:val="002165A9"/>
    <w:rsid w:val="00224645"/>
    <w:rsid w:val="0022495F"/>
    <w:rsid w:val="00237A7D"/>
    <w:rsid w:val="00246FD5"/>
    <w:rsid w:val="00254F1E"/>
    <w:rsid w:val="00257671"/>
    <w:rsid w:val="00297C5D"/>
    <w:rsid w:val="002A3799"/>
    <w:rsid w:val="002B6B6D"/>
    <w:rsid w:val="002C04B4"/>
    <w:rsid w:val="002C18CB"/>
    <w:rsid w:val="002C3501"/>
    <w:rsid w:val="002C4B3B"/>
    <w:rsid w:val="002C64E2"/>
    <w:rsid w:val="002C7E9B"/>
    <w:rsid w:val="002D29A6"/>
    <w:rsid w:val="002F5F86"/>
    <w:rsid w:val="003035B5"/>
    <w:rsid w:val="00320039"/>
    <w:rsid w:val="0032028A"/>
    <w:rsid w:val="0032064F"/>
    <w:rsid w:val="00325EE4"/>
    <w:rsid w:val="00330706"/>
    <w:rsid w:val="003443CF"/>
    <w:rsid w:val="00347BF1"/>
    <w:rsid w:val="003502D2"/>
    <w:rsid w:val="003507F3"/>
    <w:rsid w:val="003579FF"/>
    <w:rsid w:val="00360341"/>
    <w:rsid w:val="00363C4A"/>
    <w:rsid w:val="003961CA"/>
    <w:rsid w:val="003973D7"/>
    <w:rsid w:val="003A2501"/>
    <w:rsid w:val="003A2FE9"/>
    <w:rsid w:val="003A7C09"/>
    <w:rsid w:val="003C21E0"/>
    <w:rsid w:val="003D68D4"/>
    <w:rsid w:val="003E1F90"/>
    <w:rsid w:val="003E20A2"/>
    <w:rsid w:val="003E335B"/>
    <w:rsid w:val="003F627E"/>
    <w:rsid w:val="00402D1B"/>
    <w:rsid w:val="00410B82"/>
    <w:rsid w:val="004118BA"/>
    <w:rsid w:val="00421BE9"/>
    <w:rsid w:val="004226CD"/>
    <w:rsid w:val="00426180"/>
    <w:rsid w:val="0043179F"/>
    <w:rsid w:val="00431881"/>
    <w:rsid w:val="00433A05"/>
    <w:rsid w:val="00436604"/>
    <w:rsid w:val="00436D7B"/>
    <w:rsid w:val="0045185D"/>
    <w:rsid w:val="00456A69"/>
    <w:rsid w:val="004601A3"/>
    <w:rsid w:val="004611C1"/>
    <w:rsid w:val="004658BF"/>
    <w:rsid w:val="004667A3"/>
    <w:rsid w:val="004759E7"/>
    <w:rsid w:val="00476CB2"/>
    <w:rsid w:val="00480284"/>
    <w:rsid w:val="00480F94"/>
    <w:rsid w:val="0048208A"/>
    <w:rsid w:val="004820D9"/>
    <w:rsid w:val="004847CB"/>
    <w:rsid w:val="00490914"/>
    <w:rsid w:val="00491E14"/>
    <w:rsid w:val="004A05E8"/>
    <w:rsid w:val="004A3C03"/>
    <w:rsid w:val="004B7321"/>
    <w:rsid w:val="004C36BB"/>
    <w:rsid w:val="004C5B99"/>
    <w:rsid w:val="004C6E61"/>
    <w:rsid w:val="004D3A8E"/>
    <w:rsid w:val="004D5083"/>
    <w:rsid w:val="004E1C92"/>
    <w:rsid w:val="004F41B6"/>
    <w:rsid w:val="00504ADA"/>
    <w:rsid w:val="0050529E"/>
    <w:rsid w:val="00506FA4"/>
    <w:rsid w:val="005121B7"/>
    <w:rsid w:val="00514651"/>
    <w:rsid w:val="00521D8A"/>
    <w:rsid w:val="00525723"/>
    <w:rsid w:val="00530D47"/>
    <w:rsid w:val="00540029"/>
    <w:rsid w:val="00551834"/>
    <w:rsid w:val="00561015"/>
    <w:rsid w:val="0056784A"/>
    <w:rsid w:val="005774DA"/>
    <w:rsid w:val="00594742"/>
    <w:rsid w:val="005B30FF"/>
    <w:rsid w:val="005E0892"/>
    <w:rsid w:val="005E4683"/>
    <w:rsid w:val="00615115"/>
    <w:rsid w:val="00616965"/>
    <w:rsid w:val="00617A04"/>
    <w:rsid w:val="006212C0"/>
    <w:rsid w:val="00623CD0"/>
    <w:rsid w:val="006333B8"/>
    <w:rsid w:val="00642DB0"/>
    <w:rsid w:val="00653EDC"/>
    <w:rsid w:val="006601D0"/>
    <w:rsid w:val="006649F5"/>
    <w:rsid w:val="00667F93"/>
    <w:rsid w:val="0067398D"/>
    <w:rsid w:val="0067473B"/>
    <w:rsid w:val="00674B66"/>
    <w:rsid w:val="00677714"/>
    <w:rsid w:val="0068769D"/>
    <w:rsid w:val="006962A1"/>
    <w:rsid w:val="006B1BA5"/>
    <w:rsid w:val="006B58C2"/>
    <w:rsid w:val="006D5FD0"/>
    <w:rsid w:val="006E7191"/>
    <w:rsid w:val="00715F81"/>
    <w:rsid w:val="0072470D"/>
    <w:rsid w:val="0072681D"/>
    <w:rsid w:val="00741182"/>
    <w:rsid w:val="00753415"/>
    <w:rsid w:val="0075393E"/>
    <w:rsid w:val="00761416"/>
    <w:rsid w:val="00761C51"/>
    <w:rsid w:val="007630CF"/>
    <w:rsid w:val="0076423A"/>
    <w:rsid w:val="007645BA"/>
    <w:rsid w:val="007702B4"/>
    <w:rsid w:val="0079384F"/>
    <w:rsid w:val="00796A29"/>
    <w:rsid w:val="007970C9"/>
    <w:rsid w:val="007B026A"/>
    <w:rsid w:val="007C4FE6"/>
    <w:rsid w:val="007D110C"/>
    <w:rsid w:val="007D26A3"/>
    <w:rsid w:val="007E73EE"/>
    <w:rsid w:val="007F6428"/>
    <w:rsid w:val="0080530D"/>
    <w:rsid w:val="00814432"/>
    <w:rsid w:val="00823020"/>
    <w:rsid w:val="00827C6D"/>
    <w:rsid w:val="00832518"/>
    <w:rsid w:val="008359DB"/>
    <w:rsid w:val="008373F2"/>
    <w:rsid w:val="00842F34"/>
    <w:rsid w:val="00846A39"/>
    <w:rsid w:val="0085022F"/>
    <w:rsid w:val="008566C5"/>
    <w:rsid w:val="0086433B"/>
    <w:rsid w:val="00881544"/>
    <w:rsid w:val="00885385"/>
    <w:rsid w:val="008A5076"/>
    <w:rsid w:val="008D5C4F"/>
    <w:rsid w:val="008E31BF"/>
    <w:rsid w:val="00910421"/>
    <w:rsid w:val="00935D74"/>
    <w:rsid w:val="00946E7E"/>
    <w:rsid w:val="0096141C"/>
    <w:rsid w:val="009654CB"/>
    <w:rsid w:val="009814D5"/>
    <w:rsid w:val="00984369"/>
    <w:rsid w:val="00992E6A"/>
    <w:rsid w:val="00995402"/>
    <w:rsid w:val="00997B99"/>
    <w:rsid w:val="009A0950"/>
    <w:rsid w:val="009B334A"/>
    <w:rsid w:val="009D0DE2"/>
    <w:rsid w:val="009E6846"/>
    <w:rsid w:val="009F21DD"/>
    <w:rsid w:val="009F5858"/>
    <w:rsid w:val="009F70AB"/>
    <w:rsid w:val="00A10B4F"/>
    <w:rsid w:val="00A154EF"/>
    <w:rsid w:val="00A2718A"/>
    <w:rsid w:val="00A3193A"/>
    <w:rsid w:val="00A46960"/>
    <w:rsid w:val="00A5468D"/>
    <w:rsid w:val="00A54A32"/>
    <w:rsid w:val="00A55B7B"/>
    <w:rsid w:val="00A65145"/>
    <w:rsid w:val="00A65F60"/>
    <w:rsid w:val="00A721C5"/>
    <w:rsid w:val="00A77EC3"/>
    <w:rsid w:val="00A854B8"/>
    <w:rsid w:val="00A937B0"/>
    <w:rsid w:val="00A93D45"/>
    <w:rsid w:val="00A96378"/>
    <w:rsid w:val="00AB3FEE"/>
    <w:rsid w:val="00AB7A55"/>
    <w:rsid w:val="00AC5951"/>
    <w:rsid w:val="00AE2404"/>
    <w:rsid w:val="00AE69AC"/>
    <w:rsid w:val="00AF2713"/>
    <w:rsid w:val="00AF275C"/>
    <w:rsid w:val="00AF2E28"/>
    <w:rsid w:val="00AF47B5"/>
    <w:rsid w:val="00AF6D72"/>
    <w:rsid w:val="00B0081B"/>
    <w:rsid w:val="00B14D48"/>
    <w:rsid w:val="00B15FED"/>
    <w:rsid w:val="00B25E68"/>
    <w:rsid w:val="00B2612E"/>
    <w:rsid w:val="00B262FD"/>
    <w:rsid w:val="00B26D4B"/>
    <w:rsid w:val="00B30D6A"/>
    <w:rsid w:val="00B36AA1"/>
    <w:rsid w:val="00B75E38"/>
    <w:rsid w:val="00B8232D"/>
    <w:rsid w:val="00B848F3"/>
    <w:rsid w:val="00B859FE"/>
    <w:rsid w:val="00B972C5"/>
    <w:rsid w:val="00BA6042"/>
    <w:rsid w:val="00BB153C"/>
    <w:rsid w:val="00BB38AA"/>
    <w:rsid w:val="00BE26CF"/>
    <w:rsid w:val="00BF05EE"/>
    <w:rsid w:val="00C0132E"/>
    <w:rsid w:val="00C11B29"/>
    <w:rsid w:val="00C12A2D"/>
    <w:rsid w:val="00C362D0"/>
    <w:rsid w:val="00C36870"/>
    <w:rsid w:val="00C41611"/>
    <w:rsid w:val="00C654CB"/>
    <w:rsid w:val="00C71F33"/>
    <w:rsid w:val="00C77DD0"/>
    <w:rsid w:val="00CA0CB0"/>
    <w:rsid w:val="00CA480E"/>
    <w:rsid w:val="00CA6515"/>
    <w:rsid w:val="00CA6DAF"/>
    <w:rsid w:val="00CA6FEE"/>
    <w:rsid w:val="00CB142A"/>
    <w:rsid w:val="00CB6C25"/>
    <w:rsid w:val="00CC1EE3"/>
    <w:rsid w:val="00CC317A"/>
    <w:rsid w:val="00CD5B07"/>
    <w:rsid w:val="00CE4693"/>
    <w:rsid w:val="00CF6FAC"/>
    <w:rsid w:val="00D06167"/>
    <w:rsid w:val="00D07F9C"/>
    <w:rsid w:val="00D13DFC"/>
    <w:rsid w:val="00D16BA5"/>
    <w:rsid w:val="00D35E9B"/>
    <w:rsid w:val="00D379B3"/>
    <w:rsid w:val="00D44C78"/>
    <w:rsid w:val="00D60714"/>
    <w:rsid w:val="00D60CF0"/>
    <w:rsid w:val="00D6557F"/>
    <w:rsid w:val="00D67AC5"/>
    <w:rsid w:val="00D731FB"/>
    <w:rsid w:val="00DA03A5"/>
    <w:rsid w:val="00DB0051"/>
    <w:rsid w:val="00DB53ED"/>
    <w:rsid w:val="00DC0680"/>
    <w:rsid w:val="00DC0AF2"/>
    <w:rsid w:val="00DC1172"/>
    <w:rsid w:val="00DC19F0"/>
    <w:rsid w:val="00DC294D"/>
    <w:rsid w:val="00DC3D38"/>
    <w:rsid w:val="00DD2D61"/>
    <w:rsid w:val="00DD41DB"/>
    <w:rsid w:val="00DE1DAA"/>
    <w:rsid w:val="00DF0563"/>
    <w:rsid w:val="00DF22C1"/>
    <w:rsid w:val="00E00C78"/>
    <w:rsid w:val="00E02055"/>
    <w:rsid w:val="00E0375C"/>
    <w:rsid w:val="00E21BCD"/>
    <w:rsid w:val="00E30B29"/>
    <w:rsid w:val="00E360CA"/>
    <w:rsid w:val="00E361BF"/>
    <w:rsid w:val="00E41961"/>
    <w:rsid w:val="00E46A78"/>
    <w:rsid w:val="00E64C57"/>
    <w:rsid w:val="00E659E3"/>
    <w:rsid w:val="00E74EEE"/>
    <w:rsid w:val="00E916A0"/>
    <w:rsid w:val="00E925EA"/>
    <w:rsid w:val="00EA04A2"/>
    <w:rsid w:val="00EB23B6"/>
    <w:rsid w:val="00EC157F"/>
    <w:rsid w:val="00ED1EB4"/>
    <w:rsid w:val="00ED3257"/>
    <w:rsid w:val="00ED3260"/>
    <w:rsid w:val="00EE3939"/>
    <w:rsid w:val="00EE447F"/>
    <w:rsid w:val="00EF5BBC"/>
    <w:rsid w:val="00F132A8"/>
    <w:rsid w:val="00F15C01"/>
    <w:rsid w:val="00F16C16"/>
    <w:rsid w:val="00F31782"/>
    <w:rsid w:val="00F4164C"/>
    <w:rsid w:val="00F42D80"/>
    <w:rsid w:val="00F53D00"/>
    <w:rsid w:val="00F575CB"/>
    <w:rsid w:val="00F64F3A"/>
    <w:rsid w:val="00F650FC"/>
    <w:rsid w:val="00F81C5D"/>
    <w:rsid w:val="00F953AE"/>
    <w:rsid w:val="00F95E63"/>
    <w:rsid w:val="00FB06D0"/>
    <w:rsid w:val="00FB06F0"/>
    <w:rsid w:val="00FB37B3"/>
    <w:rsid w:val="00FB5266"/>
    <w:rsid w:val="00FB77D9"/>
    <w:rsid w:val="00FC5328"/>
    <w:rsid w:val="00FC5664"/>
    <w:rsid w:val="00FE2F31"/>
    <w:rsid w:val="00FE6B93"/>
    <w:rsid w:val="00FF2696"/>
    <w:rsid w:val="00FF2A88"/>
    <w:rsid w:val="00FF4DFD"/>
    <w:rsid w:val="00FF5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4801F"/>
  <w15:docId w15:val="{4B0D6270-C3F6-4D5A-9C62-1D8FD83B0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784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78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84A"/>
  </w:style>
  <w:style w:type="paragraph" w:styleId="Footer">
    <w:name w:val="footer"/>
    <w:basedOn w:val="Normal"/>
    <w:link w:val="FooterChar"/>
    <w:uiPriority w:val="99"/>
    <w:unhideWhenUsed/>
    <w:rsid w:val="005678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84A"/>
  </w:style>
  <w:style w:type="paragraph" w:styleId="BodyText">
    <w:name w:val="Body Text"/>
    <w:basedOn w:val="Normal"/>
    <w:link w:val="BodyTextChar"/>
    <w:uiPriority w:val="1"/>
    <w:qFormat/>
    <w:rsid w:val="00F53D00"/>
    <w:pPr>
      <w:widowControl w:val="0"/>
      <w:spacing w:after="0" w:line="240" w:lineRule="auto"/>
      <w:ind w:left="319"/>
    </w:pPr>
    <w:rPr>
      <w:rFonts w:ascii="Courier New" w:eastAsia="Courier New" w:hAnsi="Courier New"/>
      <w:sz w:val="20"/>
      <w:szCs w:val="20"/>
    </w:rPr>
  </w:style>
  <w:style w:type="character" w:customStyle="1" w:styleId="BodyTextChar">
    <w:name w:val="Body Text Char"/>
    <w:basedOn w:val="DefaultParagraphFont"/>
    <w:link w:val="BodyText"/>
    <w:uiPriority w:val="1"/>
    <w:rsid w:val="00F53D00"/>
    <w:rPr>
      <w:rFonts w:ascii="Courier New" w:eastAsia="Courier New" w:hAnsi="Courier New"/>
      <w:sz w:val="20"/>
      <w:szCs w:val="20"/>
    </w:rPr>
  </w:style>
  <w:style w:type="paragraph" w:styleId="ListParagraph">
    <w:name w:val="List Paragraph"/>
    <w:basedOn w:val="Normal"/>
    <w:uiPriority w:val="1"/>
    <w:qFormat/>
    <w:rsid w:val="002C3501"/>
    <w:pPr>
      <w:widowControl w:val="0"/>
      <w:spacing w:after="0" w:line="240" w:lineRule="auto"/>
    </w:pPr>
    <w:rPr>
      <w:rFonts w:ascii="Arial Narrow" w:hAnsi="Arial Narrow"/>
      <w:sz w:val="20"/>
    </w:rPr>
  </w:style>
  <w:style w:type="character" w:customStyle="1" w:styleId="Global">
    <w:name w:val="Global"/>
    <w:rsid w:val="00DA03A5"/>
    <w:rPr>
      <w:color w:val="008000"/>
    </w:rPr>
  </w:style>
  <w:style w:type="paragraph" w:customStyle="1" w:styleId="CSILevel2N">
    <w:name w:val="CSILevel2N"/>
    <w:basedOn w:val="Normal"/>
    <w:rsid w:val="00DA03A5"/>
    <w:pPr>
      <w:keepNext/>
      <w:tabs>
        <w:tab w:val="left" w:pos="530"/>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80" w:after="0" w:line="240" w:lineRule="auto"/>
      <w:ind w:left="530" w:hanging="530"/>
    </w:pPr>
    <w:rPr>
      <w:rFonts w:ascii="Arial" w:eastAsia="Arial" w:hAnsi="Arial" w:cs="Arial"/>
      <w:b/>
      <w:bCs/>
      <w:sz w:val="20"/>
      <w:szCs w:val="20"/>
    </w:rPr>
  </w:style>
  <w:style w:type="paragraph" w:customStyle="1" w:styleId="CSILevel3N">
    <w:name w:val="CSILevel3N"/>
    <w:basedOn w:val="Normal"/>
    <w:rsid w:val="00DA03A5"/>
    <w:pPr>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after="0" w:line="240" w:lineRule="auto"/>
      <w:ind w:left="900" w:hanging="420"/>
    </w:pPr>
    <w:rPr>
      <w:rFonts w:ascii="Arial" w:eastAsia="Arial" w:hAnsi="Arial" w:cs="Arial"/>
      <w:sz w:val="20"/>
      <w:szCs w:val="20"/>
    </w:rPr>
  </w:style>
  <w:style w:type="paragraph" w:styleId="BalloonText">
    <w:name w:val="Balloon Text"/>
    <w:basedOn w:val="Normal"/>
    <w:link w:val="BalloonTextChar"/>
    <w:uiPriority w:val="99"/>
    <w:semiHidden/>
    <w:unhideWhenUsed/>
    <w:rsid w:val="00EB23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3B6"/>
    <w:rPr>
      <w:rFonts w:ascii="Tahoma" w:hAnsi="Tahoma" w:cs="Tahoma"/>
      <w:sz w:val="16"/>
      <w:szCs w:val="16"/>
    </w:rPr>
  </w:style>
  <w:style w:type="character" w:styleId="CommentReference">
    <w:name w:val="annotation reference"/>
    <w:basedOn w:val="DefaultParagraphFont"/>
    <w:uiPriority w:val="99"/>
    <w:semiHidden/>
    <w:unhideWhenUsed/>
    <w:rsid w:val="00EB23B6"/>
    <w:rPr>
      <w:sz w:val="16"/>
      <w:szCs w:val="16"/>
    </w:rPr>
  </w:style>
  <w:style w:type="paragraph" w:styleId="CommentText">
    <w:name w:val="annotation text"/>
    <w:basedOn w:val="Normal"/>
    <w:link w:val="CommentTextChar"/>
    <w:uiPriority w:val="99"/>
    <w:semiHidden/>
    <w:unhideWhenUsed/>
    <w:rsid w:val="00EB23B6"/>
    <w:pPr>
      <w:spacing w:line="240" w:lineRule="auto"/>
    </w:pPr>
    <w:rPr>
      <w:sz w:val="20"/>
      <w:szCs w:val="20"/>
    </w:rPr>
  </w:style>
  <w:style w:type="character" w:customStyle="1" w:styleId="CommentTextChar">
    <w:name w:val="Comment Text Char"/>
    <w:basedOn w:val="DefaultParagraphFont"/>
    <w:link w:val="CommentText"/>
    <w:uiPriority w:val="99"/>
    <w:semiHidden/>
    <w:rsid w:val="00EB23B6"/>
    <w:rPr>
      <w:sz w:val="20"/>
      <w:szCs w:val="20"/>
    </w:rPr>
  </w:style>
  <w:style w:type="paragraph" w:styleId="CommentSubject">
    <w:name w:val="annotation subject"/>
    <w:basedOn w:val="CommentText"/>
    <w:next w:val="CommentText"/>
    <w:link w:val="CommentSubjectChar"/>
    <w:uiPriority w:val="99"/>
    <w:semiHidden/>
    <w:unhideWhenUsed/>
    <w:rsid w:val="00EB23B6"/>
    <w:rPr>
      <w:b/>
      <w:bCs/>
    </w:rPr>
  </w:style>
  <w:style w:type="character" w:customStyle="1" w:styleId="CommentSubjectChar">
    <w:name w:val="Comment Subject Char"/>
    <w:basedOn w:val="CommentTextChar"/>
    <w:link w:val="CommentSubject"/>
    <w:uiPriority w:val="99"/>
    <w:semiHidden/>
    <w:rsid w:val="00EB23B6"/>
    <w:rPr>
      <w:b/>
      <w:bCs/>
      <w:sz w:val="20"/>
      <w:szCs w:val="20"/>
    </w:rPr>
  </w:style>
  <w:style w:type="character" w:styleId="PlaceholderText">
    <w:name w:val="Placeholder Text"/>
    <w:basedOn w:val="DefaultParagraphFont"/>
    <w:uiPriority w:val="99"/>
    <w:semiHidden/>
    <w:rsid w:val="004601A3"/>
    <w:rPr>
      <w:color w:val="808080"/>
    </w:rPr>
  </w:style>
  <w:style w:type="paragraph" w:customStyle="1" w:styleId="ART">
    <w:name w:val="ART"/>
    <w:basedOn w:val="Normal"/>
    <w:next w:val="Normal"/>
    <w:rsid w:val="00E46A78"/>
    <w:pPr>
      <w:keepNext/>
      <w:numPr>
        <w:ilvl w:val="3"/>
        <w:numId w:val="21"/>
      </w:numPr>
      <w:tabs>
        <w:tab w:val="left" w:pos="432"/>
      </w:tabs>
      <w:suppressAutoHyphens/>
      <w:spacing w:before="120" w:after="0" w:line="240" w:lineRule="auto"/>
      <w:jc w:val="both"/>
      <w:outlineLvl w:val="1"/>
    </w:pPr>
    <w:rPr>
      <w:rFonts w:ascii="Arial Narrow" w:eastAsia="Times New Roman" w:hAnsi="Arial Narrow" w:cs="Times New Roman"/>
      <w:b/>
      <w:caps/>
      <w:sz w:val="20"/>
      <w:szCs w:val="20"/>
    </w:rPr>
  </w:style>
  <w:style w:type="paragraph" w:customStyle="1" w:styleId="DST">
    <w:name w:val="DST"/>
    <w:basedOn w:val="Normal"/>
    <w:next w:val="Normal"/>
    <w:rsid w:val="00E46A78"/>
    <w:pPr>
      <w:numPr>
        <w:ilvl w:val="2"/>
        <w:numId w:val="21"/>
      </w:numPr>
      <w:suppressAutoHyphens/>
      <w:spacing w:before="240" w:after="0" w:line="240" w:lineRule="auto"/>
      <w:jc w:val="both"/>
      <w:outlineLvl w:val="0"/>
    </w:pPr>
    <w:rPr>
      <w:rFonts w:ascii="Courier New" w:eastAsia="Times New Roman" w:hAnsi="Courier New" w:cs="Courier New"/>
      <w:sz w:val="20"/>
      <w:szCs w:val="20"/>
    </w:rPr>
  </w:style>
  <w:style w:type="paragraph" w:customStyle="1" w:styleId="PR1">
    <w:name w:val="PR1"/>
    <w:basedOn w:val="Normal"/>
    <w:rsid w:val="00E46A78"/>
    <w:pPr>
      <w:numPr>
        <w:ilvl w:val="4"/>
        <w:numId w:val="21"/>
      </w:numPr>
      <w:tabs>
        <w:tab w:val="left" w:pos="432"/>
      </w:tabs>
      <w:suppressAutoHyphens/>
      <w:spacing w:before="120" w:after="0" w:line="240" w:lineRule="auto"/>
      <w:jc w:val="both"/>
      <w:outlineLvl w:val="2"/>
    </w:pPr>
    <w:rPr>
      <w:rFonts w:ascii="Arial Narrow" w:eastAsia="Times New Roman" w:hAnsi="Arial Narrow" w:cs="Times New Roman"/>
      <w:sz w:val="20"/>
      <w:szCs w:val="20"/>
    </w:rPr>
  </w:style>
  <w:style w:type="paragraph" w:customStyle="1" w:styleId="PR2">
    <w:name w:val="PR2"/>
    <w:basedOn w:val="Normal"/>
    <w:rsid w:val="00E46A78"/>
    <w:pPr>
      <w:numPr>
        <w:ilvl w:val="5"/>
        <w:numId w:val="21"/>
      </w:numPr>
      <w:tabs>
        <w:tab w:val="left" w:pos="864"/>
      </w:tabs>
      <w:suppressAutoHyphens/>
      <w:spacing w:after="0" w:line="240" w:lineRule="auto"/>
      <w:ind w:left="720"/>
      <w:jc w:val="both"/>
      <w:outlineLvl w:val="3"/>
    </w:pPr>
    <w:rPr>
      <w:rFonts w:ascii="Arial Narrow" w:eastAsia="Times New Roman" w:hAnsi="Arial Narrow" w:cs="Times New Roman"/>
      <w:sz w:val="20"/>
      <w:szCs w:val="20"/>
    </w:rPr>
  </w:style>
  <w:style w:type="paragraph" w:customStyle="1" w:styleId="PR3">
    <w:name w:val="PR3"/>
    <w:basedOn w:val="Normal"/>
    <w:rsid w:val="00E46A78"/>
    <w:pPr>
      <w:numPr>
        <w:ilvl w:val="6"/>
        <w:numId w:val="21"/>
      </w:numPr>
      <w:tabs>
        <w:tab w:val="left" w:pos="1296"/>
      </w:tabs>
      <w:suppressAutoHyphens/>
      <w:spacing w:after="0" w:line="240" w:lineRule="auto"/>
      <w:jc w:val="both"/>
      <w:outlineLvl w:val="4"/>
    </w:pPr>
    <w:rPr>
      <w:rFonts w:ascii="Arial Narrow" w:eastAsia="Times New Roman" w:hAnsi="Arial Narrow" w:cs="Times New Roman"/>
      <w:sz w:val="20"/>
      <w:szCs w:val="20"/>
    </w:rPr>
  </w:style>
  <w:style w:type="paragraph" w:customStyle="1" w:styleId="PR4">
    <w:name w:val="PR4"/>
    <w:basedOn w:val="Normal"/>
    <w:rsid w:val="00E46A78"/>
    <w:pPr>
      <w:numPr>
        <w:ilvl w:val="7"/>
        <w:numId w:val="21"/>
      </w:numPr>
      <w:tabs>
        <w:tab w:val="left" w:pos="1728"/>
      </w:tabs>
      <w:suppressAutoHyphens/>
      <w:spacing w:after="0" w:line="240" w:lineRule="auto"/>
      <w:jc w:val="both"/>
      <w:outlineLvl w:val="5"/>
    </w:pPr>
    <w:rPr>
      <w:rFonts w:ascii="Arial Narrow" w:eastAsia="Times New Roman" w:hAnsi="Arial Narrow" w:cs="Times New Roman"/>
      <w:sz w:val="20"/>
      <w:szCs w:val="20"/>
    </w:rPr>
  </w:style>
  <w:style w:type="paragraph" w:customStyle="1" w:styleId="PR5">
    <w:name w:val="PR5"/>
    <w:basedOn w:val="Normal"/>
    <w:rsid w:val="00E46A78"/>
    <w:pPr>
      <w:numPr>
        <w:ilvl w:val="8"/>
        <w:numId w:val="21"/>
      </w:numPr>
      <w:tabs>
        <w:tab w:val="left" w:pos="3168"/>
        <w:tab w:val="left" w:pos="4320"/>
      </w:tabs>
      <w:suppressAutoHyphens/>
      <w:spacing w:after="0" w:line="240" w:lineRule="auto"/>
      <w:jc w:val="both"/>
      <w:outlineLvl w:val="6"/>
    </w:pPr>
    <w:rPr>
      <w:rFonts w:ascii="Arial Narrow" w:eastAsia="Times New Roman" w:hAnsi="Arial Narrow" w:cs="Times New Roman"/>
      <w:sz w:val="20"/>
      <w:szCs w:val="20"/>
    </w:rPr>
  </w:style>
  <w:style w:type="paragraph" w:customStyle="1" w:styleId="PRT">
    <w:name w:val="PRT"/>
    <w:basedOn w:val="Normal"/>
    <w:next w:val="ART"/>
    <w:rsid w:val="00E46A78"/>
    <w:pPr>
      <w:keepNext/>
      <w:numPr>
        <w:numId w:val="21"/>
      </w:numPr>
      <w:suppressAutoHyphens/>
      <w:spacing w:after="0" w:line="240" w:lineRule="auto"/>
      <w:jc w:val="center"/>
      <w:outlineLvl w:val="0"/>
    </w:pPr>
    <w:rPr>
      <w:rFonts w:ascii="Arial Narrow" w:eastAsia="Times New Roman" w:hAnsi="Arial Narrow" w:cs="Times New Roman"/>
      <w:vanish/>
      <w:sz w:val="20"/>
      <w:szCs w:val="20"/>
    </w:rPr>
  </w:style>
  <w:style w:type="paragraph" w:customStyle="1" w:styleId="SUT">
    <w:name w:val="SUT"/>
    <w:basedOn w:val="Normal"/>
    <w:next w:val="PR1"/>
    <w:rsid w:val="00E46A78"/>
    <w:pPr>
      <w:numPr>
        <w:ilvl w:val="1"/>
        <w:numId w:val="21"/>
      </w:numPr>
      <w:suppressAutoHyphens/>
      <w:spacing w:before="240" w:after="0" w:line="240" w:lineRule="auto"/>
      <w:jc w:val="both"/>
      <w:outlineLvl w:val="0"/>
    </w:pPr>
    <w:rPr>
      <w:rFonts w:ascii="Courier New" w:eastAsia="Times New Roman" w:hAnsi="Courier New" w:cs="Courier New"/>
      <w:sz w:val="20"/>
      <w:szCs w:val="20"/>
    </w:rPr>
  </w:style>
  <w:style w:type="character" w:styleId="Strong">
    <w:name w:val="Strong"/>
    <w:basedOn w:val="DefaultParagraphFont"/>
    <w:uiPriority w:val="22"/>
    <w:qFormat/>
    <w:rsid w:val="000909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505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4A44C3-3528-4A28-8BF6-41CA29FB7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2083</Words>
  <Characters>11879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Scott Nordstrom</dc:creator>
  <cp:lastModifiedBy>Dugan, M. Glenna</cp:lastModifiedBy>
  <cp:revision>2</cp:revision>
  <cp:lastPrinted>2019-04-04T12:47:00Z</cp:lastPrinted>
  <dcterms:created xsi:type="dcterms:W3CDTF">2021-09-16T16:37:00Z</dcterms:created>
  <dcterms:modified xsi:type="dcterms:W3CDTF">2021-09-16T16:37:00Z</dcterms:modified>
</cp:coreProperties>
</file>